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方正小标宋简体" w:hAnsi="宋体" w:eastAsia="方正小标宋简体"/>
          <w:b/>
          <w:color w:val="000000"/>
          <w:kern w:val="0"/>
          <w:sz w:val="44"/>
          <w:szCs w:val="44"/>
        </w:rPr>
      </w:pPr>
      <w:r>
        <w:rPr>
          <w:rFonts w:hint="eastAsia" w:ascii="方正小标宋简体" w:hAnsi="宋体" w:eastAsia="方正小标宋简体"/>
          <w:b/>
          <w:color w:val="000000"/>
          <w:kern w:val="0"/>
          <w:sz w:val="44"/>
          <w:szCs w:val="44"/>
        </w:rPr>
        <w:t>询价文件</w:t>
      </w:r>
    </w:p>
    <w:p>
      <w:pPr>
        <w:widowControl/>
        <w:jc w:val="left"/>
      </w:pPr>
    </w:p>
    <w:tbl>
      <w:tblPr>
        <w:tblStyle w:val="5"/>
        <w:tblW w:w="8921" w:type="dxa"/>
        <w:jc w:val="center"/>
        <w:tblLayout w:type="fixed"/>
        <w:tblCellMar>
          <w:top w:w="0" w:type="dxa"/>
          <w:left w:w="0" w:type="dxa"/>
          <w:bottom w:w="0" w:type="dxa"/>
          <w:right w:w="0" w:type="dxa"/>
        </w:tblCellMar>
      </w:tblPr>
      <w:tblGrid>
        <w:gridCol w:w="601"/>
        <w:gridCol w:w="1254"/>
        <w:gridCol w:w="5857"/>
        <w:gridCol w:w="639"/>
        <w:gridCol w:w="570"/>
      </w:tblGrid>
      <w:tr>
        <w:tblPrEx>
          <w:tblCellMar>
            <w:top w:w="0" w:type="dxa"/>
            <w:left w:w="0" w:type="dxa"/>
            <w:bottom w:w="0" w:type="dxa"/>
            <w:right w:w="0" w:type="dxa"/>
          </w:tblCellMar>
        </w:tblPrEx>
        <w:trPr>
          <w:trHeight w:val="518"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序号</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设备名称</w:t>
            </w:r>
          </w:p>
        </w:tc>
        <w:tc>
          <w:tcPr>
            <w:tcW w:w="58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参数要求</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数量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单位</w:t>
            </w:r>
          </w:p>
        </w:tc>
      </w:tr>
      <w:tr>
        <w:tblPrEx>
          <w:tblCellMar>
            <w:top w:w="0" w:type="dxa"/>
            <w:left w:w="0" w:type="dxa"/>
            <w:bottom w:w="0" w:type="dxa"/>
            <w:right w:w="0" w:type="dxa"/>
          </w:tblCellMar>
        </w:tblPrEx>
        <w:trPr>
          <w:trHeight w:val="407"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olor w:val="000000"/>
                <w:kern w:val="0"/>
                <w:szCs w:val="21"/>
              </w:rPr>
              <w:t xml:space="preserve"> 移动反声罩</w:t>
            </w:r>
          </w:p>
        </w:tc>
        <w:tc>
          <w:tcPr>
            <w:tcW w:w="5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eastAsia" w:ascii="宋体" w:hAnsi="宋体"/>
                <w:color w:val="000000"/>
                <w:szCs w:val="21"/>
              </w:rPr>
            </w:pPr>
            <w:r>
              <w:rPr>
                <w:rFonts w:hint="eastAsia" w:ascii="宋体" w:hAnsi="宋体"/>
                <w:color w:val="000000"/>
                <w:szCs w:val="21"/>
              </w:rPr>
              <w:t>尺寸：每组</w:t>
            </w:r>
            <w:r>
              <w:rPr>
                <w:rFonts w:hint="eastAsia" w:ascii="宋体" w:hAnsi="宋体"/>
                <w:color w:val="000000"/>
                <w:szCs w:val="21"/>
                <w:lang w:val="en-US" w:eastAsia="zh-CN"/>
              </w:rPr>
              <w:t>宽</w:t>
            </w:r>
            <w:r>
              <w:rPr>
                <w:rFonts w:hint="eastAsia" w:ascii="宋体" w:hAnsi="宋体"/>
                <w:color w:val="000000"/>
                <w:szCs w:val="21"/>
              </w:rPr>
              <w:t>3.8米*</w:t>
            </w:r>
            <w:r>
              <w:rPr>
                <w:rFonts w:hint="eastAsia" w:ascii="宋体" w:hAnsi="宋体"/>
                <w:color w:val="000000"/>
                <w:szCs w:val="21"/>
                <w:lang w:val="en-US" w:eastAsia="zh-CN"/>
              </w:rPr>
              <w:t>高</w:t>
            </w:r>
            <w:r>
              <w:rPr>
                <w:rFonts w:hint="eastAsia" w:ascii="宋体" w:hAnsi="宋体"/>
                <w:color w:val="000000"/>
                <w:szCs w:val="21"/>
              </w:rPr>
              <w:t>3.3米</w:t>
            </w:r>
            <w:r>
              <w:rPr>
                <w:rFonts w:hint="eastAsia" w:ascii="宋体" w:hAnsi="宋体"/>
                <w:color w:val="000000"/>
                <w:szCs w:val="21"/>
                <w:lang w:eastAsia="zh-CN"/>
              </w:rPr>
              <w:t>，</w:t>
            </w:r>
            <w:r>
              <w:rPr>
                <w:rFonts w:hint="eastAsia" w:ascii="宋体" w:hAnsi="宋体"/>
                <w:color w:val="000000"/>
                <w:szCs w:val="21"/>
                <w:lang w:val="en-US" w:eastAsia="zh-CN"/>
              </w:rPr>
              <w:t>3</w:t>
            </w:r>
            <w:r>
              <w:rPr>
                <w:rFonts w:hint="eastAsia" w:ascii="宋体" w:hAnsi="宋体"/>
                <w:color w:val="000000"/>
                <w:szCs w:val="21"/>
              </w:rPr>
              <w:t>组；</w:t>
            </w:r>
          </w:p>
          <w:p>
            <w:pPr>
              <w:textAlignment w:val="center"/>
              <w:rPr>
                <w:rFonts w:ascii="宋体" w:hAnsi="宋体"/>
                <w:color w:val="000000"/>
                <w:szCs w:val="21"/>
              </w:rPr>
            </w:pPr>
            <w:r>
              <w:rPr>
                <w:rFonts w:hint="eastAsia" w:ascii="宋体" w:hAnsi="宋体"/>
                <w:color w:val="000000"/>
                <w:szCs w:val="21"/>
              </w:rPr>
              <w:t>尺寸：每组</w:t>
            </w:r>
            <w:r>
              <w:rPr>
                <w:rFonts w:hint="eastAsia" w:ascii="宋体" w:hAnsi="宋体"/>
                <w:color w:val="000000"/>
                <w:szCs w:val="21"/>
                <w:lang w:val="en-US" w:eastAsia="zh-CN"/>
              </w:rPr>
              <w:t>宽</w:t>
            </w:r>
            <w:r>
              <w:rPr>
                <w:rFonts w:hint="eastAsia" w:ascii="宋体" w:hAnsi="宋体"/>
                <w:color w:val="000000"/>
                <w:szCs w:val="21"/>
              </w:rPr>
              <w:t>3.7米*</w:t>
            </w:r>
            <w:r>
              <w:rPr>
                <w:rFonts w:hint="eastAsia" w:ascii="宋体" w:hAnsi="宋体"/>
                <w:color w:val="000000"/>
                <w:szCs w:val="21"/>
                <w:lang w:val="en-US" w:eastAsia="zh-CN"/>
              </w:rPr>
              <w:t>高</w:t>
            </w:r>
            <w:r>
              <w:rPr>
                <w:rFonts w:hint="eastAsia" w:ascii="宋体" w:hAnsi="宋体"/>
                <w:color w:val="000000"/>
                <w:szCs w:val="21"/>
              </w:rPr>
              <w:t>3.6米</w:t>
            </w:r>
            <w:r>
              <w:rPr>
                <w:rFonts w:hint="eastAsia" w:ascii="宋体" w:hAnsi="宋体"/>
                <w:color w:val="000000"/>
                <w:szCs w:val="21"/>
                <w:lang w:eastAsia="zh-CN"/>
              </w:rPr>
              <w:t>，</w:t>
            </w:r>
            <w:r>
              <w:rPr>
                <w:rFonts w:hint="eastAsia" w:ascii="宋体" w:hAnsi="宋体"/>
                <w:color w:val="000000"/>
                <w:szCs w:val="21"/>
              </w:rPr>
              <w:t>2组；</w:t>
            </w:r>
          </w:p>
          <w:p>
            <w:pPr>
              <w:textAlignment w:val="center"/>
              <w:rPr>
                <w:rFonts w:ascii="宋体" w:hAnsi="宋体"/>
                <w:color w:val="000000"/>
                <w:szCs w:val="21"/>
              </w:rPr>
            </w:pPr>
            <w:r>
              <w:rPr>
                <w:rFonts w:hint="eastAsia" w:ascii="宋体" w:hAnsi="宋体"/>
                <w:color w:val="000000"/>
                <w:szCs w:val="21"/>
              </w:rPr>
              <w:t>一、反声罩塔车</w:t>
            </w:r>
          </w:p>
          <w:p>
            <w:pPr>
              <w:textAlignment w:val="center"/>
              <w:rPr>
                <w:rFonts w:hint="eastAsia" w:ascii="宋体" w:hAnsi="宋体" w:eastAsia="宋体"/>
                <w:color w:val="000000"/>
                <w:szCs w:val="21"/>
                <w:lang w:val="en-US" w:eastAsia="zh-CN"/>
              </w:rPr>
            </w:pPr>
            <w:r>
              <w:rPr>
                <w:rFonts w:hint="eastAsia" w:ascii="宋体" w:hAnsi="宋体"/>
                <w:color w:val="000000"/>
                <w:szCs w:val="21"/>
              </w:rPr>
              <w:t>1、反声板材质：采用厚度为</w:t>
            </w:r>
            <w:r>
              <w:rPr>
                <w:rFonts w:hint="eastAsia" w:ascii="宋体" w:hAnsi="宋体"/>
                <w:color w:val="000000"/>
                <w:szCs w:val="21"/>
                <w:lang w:val="en-US" w:eastAsia="zh-CN"/>
              </w:rPr>
              <w:t>≥</w:t>
            </w:r>
            <w:r>
              <w:rPr>
                <w:rFonts w:hint="eastAsia" w:ascii="宋体" w:hAnsi="宋体"/>
                <w:color w:val="000000"/>
                <w:szCs w:val="21"/>
              </w:rPr>
              <w:t>25mm的铝蜂窝反声板，中间6mm*6mm*6边的</w:t>
            </w:r>
            <w:r>
              <w:rPr>
                <w:rFonts w:hint="eastAsia" w:ascii="宋体" w:hAnsi="宋体"/>
                <w:color w:val="000000"/>
                <w:szCs w:val="21"/>
                <w:lang w:val="en-US" w:eastAsia="zh-CN"/>
              </w:rPr>
              <w:t>铝</w:t>
            </w:r>
            <w:r>
              <w:rPr>
                <w:rFonts w:hint="eastAsia" w:ascii="宋体" w:hAnsi="宋体"/>
                <w:color w:val="000000"/>
                <w:szCs w:val="21"/>
              </w:rPr>
              <w:t>蜂窝芯，内附隔音层</w:t>
            </w:r>
            <w:r>
              <w:rPr>
                <w:rFonts w:hint="eastAsia" w:ascii="宋体" w:hAnsi="宋体"/>
                <w:color w:val="000000"/>
                <w:szCs w:val="21"/>
                <w:lang w:val="en-US" w:eastAsia="zh-CN"/>
              </w:rPr>
              <w:t>≥</w:t>
            </w:r>
            <w:r>
              <w:rPr>
                <w:rFonts w:hint="eastAsia" w:ascii="宋体" w:hAnsi="宋体"/>
                <w:color w:val="000000"/>
                <w:szCs w:val="21"/>
              </w:rPr>
              <w:t>1mm。反射板表面做木纹转印处理</w:t>
            </w:r>
            <w:r>
              <w:rPr>
                <w:rFonts w:hint="eastAsia" w:ascii="宋体" w:hAnsi="宋体"/>
                <w:color w:val="000000"/>
                <w:szCs w:val="21"/>
                <w:lang w:eastAsia="zh-CN"/>
              </w:rPr>
              <w:t>。</w:t>
            </w:r>
          </w:p>
          <w:p>
            <w:pPr>
              <w:textAlignment w:val="center"/>
              <w:rPr>
                <w:rFonts w:hint="eastAsia" w:ascii="宋体" w:hAnsi="宋体" w:eastAsia="宋体"/>
                <w:color w:val="000000"/>
                <w:szCs w:val="21"/>
                <w:lang w:eastAsia="zh-CN"/>
              </w:rPr>
            </w:pPr>
            <w:r>
              <w:rPr>
                <w:rFonts w:hint="eastAsia" w:ascii="宋体" w:hAnsi="宋体"/>
                <w:color w:val="000000"/>
                <w:szCs w:val="21"/>
              </w:rPr>
              <w:t>2、可移动，可套接收纳</w:t>
            </w:r>
            <w:r>
              <w:rPr>
                <w:rFonts w:hint="eastAsia" w:ascii="宋体" w:hAnsi="宋体"/>
                <w:color w:val="000000"/>
                <w:szCs w:val="21"/>
                <w:lang w:eastAsia="zh-CN"/>
              </w:rPr>
              <w:t>。</w:t>
            </w:r>
          </w:p>
          <w:p>
            <w:pPr>
              <w:textAlignment w:val="center"/>
              <w:rPr>
                <w:rFonts w:ascii="宋体" w:hAnsi="宋体"/>
                <w:color w:val="000000"/>
                <w:szCs w:val="21"/>
              </w:rPr>
            </w:pPr>
            <w:r>
              <w:rPr>
                <w:rFonts w:hint="eastAsia" w:ascii="宋体" w:hAnsi="宋体"/>
                <w:color w:val="000000"/>
                <w:szCs w:val="21"/>
              </w:rPr>
              <w:t>3、反声板用螺栓和铆接连接方式与框架固定，铝框架采用组装式铝型材（尽量减少焊接），并配有配重以保证板体的稳定。</w:t>
            </w:r>
          </w:p>
          <w:p>
            <w:pPr>
              <w:textAlignment w:val="center"/>
              <w:rPr>
                <w:rFonts w:ascii="宋体" w:hAnsi="宋体"/>
                <w:color w:val="000000"/>
                <w:szCs w:val="21"/>
              </w:rPr>
            </w:pPr>
            <w:r>
              <w:rPr>
                <w:rFonts w:hint="eastAsia" w:ascii="宋体" w:hAnsi="宋体"/>
                <w:color w:val="000000"/>
                <w:szCs w:val="21"/>
              </w:rPr>
              <w:t>4、每个侧塔包括一个主体及两翼。</w:t>
            </w:r>
          </w:p>
          <w:p>
            <w:pPr>
              <w:textAlignment w:val="center"/>
              <w:rPr>
                <w:rFonts w:ascii="宋体" w:hAnsi="宋体"/>
                <w:color w:val="000000"/>
                <w:szCs w:val="21"/>
              </w:rPr>
            </w:pPr>
            <w:r>
              <w:rPr>
                <w:rFonts w:hint="eastAsia" w:ascii="宋体" w:hAnsi="宋体"/>
                <w:color w:val="000000"/>
                <w:szCs w:val="21"/>
              </w:rPr>
              <w:t>侧塔下部的两翼，可以作为反声罩的门，两边的门打开，可以把包括钢琴在内的舞台设备运送到反声罩内。</w:t>
            </w:r>
          </w:p>
          <w:p>
            <w:pPr>
              <w:textAlignment w:val="center"/>
              <w:rPr>
                <w:rFonts w:ascii="宋体" w:hAnsi="宋体"/>
                <w:color w:val="000000"/>
                <w:szCs w:val="21"/>
              </w:rPr>
            </w:pPr>
            <w:r>
              <w:rPr>
                <w:rFonts w:hint="eastAsia" w:ascii="宋体" w:hAnsi="宋体"/>
                <w:color w:val="000000"/>
                <w:szCs w:val="21"/>
              </w:rPr>
              <w:t>5、两翼带锁，可以调整两翼在表演时及存储时的不同位置。</w:t>
            </w:r>
          </w:p>
          <w:p>
            <w:pPr>
              <w:textAlignment w:val="center"/>
              <w:rPr>
                <w:rFonts w:ascii="宋体" w:hAnsi="宋体"/>
                <w:color w:val="000000"/>
                <w:szCs w:val="21"/>
              </w:rPr>
            </w:pPr>
            <w:r>
              <w:rPr>
                <w:rFonts w:hint="eastAsia" w:ascii="宋体" w:hAnsi="宋体"/>
                <w:color w:val="000000"/>
                <w:szCs w:val="21"/>
              </w:rPr>
              <w:t>6、每个侧塔带独立的调节水平机构。</w:t>
            </w:r>
          </w:p>
          <w:p>
            <w:pPr>
              <w:textAlignment w:val="center"/>
              <w:rPr>
                <w:rFonts w:hint="eastAsia" w:ascii="宋体" w:hAnsi="宋体" w:eastAsia="宋体"/>
                <w:color w:val="000000"/>
                <w:szCs w:val="21"/>
                <w:lang w:eastAsia="zh-CN"/>
              </w:rPr>
            </w:pPr>
            <w:r>
              <w:rPr>
                <w:rFonts w:hint="eastAsia" w:ascii="宋体" w:hAnsi="宋体"/>
                <w:color w:val="000000"/>
                <w:szCs w:val="21"/>
                <w:lang w:val="en-US" w:eastAsia="zh-CN"/>
              </w:rPr>
              <w:t>7</w:t>
            </w:r>
            <w:r>
              <w:rPr>
                <w:rFonts w:hint="eastAsia" w:ascii="宋体" w:hAnsi="宋体"/>
                <w:color w:val="000000"/>
                <w:szCs w:val="21"/>
              </w:rPr>
              <w:t>、包括防倾斜设计，罩板前方没有外伸的支架,五金配件及配重表面均作喷塑及防锈处理</w:t>
            </w:r>
            <w:r>
              <w:rPr>
                <w:rFonts w:hint="eastAsia" w:ascii="宋体" w:hAnsi="宋体"/>
                <w:color w:val="000000"/>
                <w:szCs w:val="21"/>
                <w:lang w:eastAsia="zh-CN"/>
              </w:rPr>
              <w:t>。</w:t>
            </w:r>
          </w:p>
          <w:p>
            <w:pPr>
              <w:textAlignment w:val="center"/>
              <w:rPr>
                <w:rFonts w:ascii="宋体" w:hAnsi="宋体"/>
                <w:color w:val="000000"/>
                <w:szCs w:val="21"/>
              </w:rPr>
            </w:pPr>
            <w:r>
              <w:rPr>
                <w:rFonts w:hint="eastAsia" w:ascii="宋体" w:hAnsi="宋体"/>
                <w:color w:val="000000"/>
                <w:szCs w:val="21"/>
              </w:rPr>
              <w:t>二、移动推车</w:t>
            </w:r>
          </w:p>
          <w:p>
            <w:pPr>
              <w:textAlignment w:val="center"/>
              <w:rPr>
                <w:rFonts w:hint="eastAsia" w:ascii="宋体" w:hAnsi="宋体" w:eastAsia="宋体"/>
                <w:color w:val="000000"/>
                <w:szCs w:val="21"/>
                <w:lang w:eastAsia="zh-CN"/>
              </w:rPr>
            </w:pPr>
            <w:r>
              <w:rPr>
                <w:rFonts w:hint="eastAsia" w:ascii="宋体" w:hAnsi="宋体"/>
                <w:color w:val="000000"/>
                <w:szCs w:val="21"/>
              </w:rPr>
              <w:t>液压移动推车，用于移动反声罩塔车</w:t>
            </w:r>
            <w:r>
              <w:rPr>
                <w:rFonts w:hint="eastAsia" w:ascii="宋体" w:hAnsi="宋体"/>
                <w:color w:val="000000"/>
                <w:szCs w:val="21"/>
                <w:lang w:eastAsia="zh-CN"/>
              </w:rPr>
              <w:t>。</w:t>
            </w:r>
          </w:p>
          <w:p>
            <w:pPr>
              <w:textAlignment w:val="center"/>
              <w:rPr>
                <w:rFonts w:hint="eastAsia" w:ascii="宋体" w:hAnsi="宋体" w:eastAsia="宋体" w:cs="宋体"/>
                <w:color w:val="000000"/>
                <w:kern w:val="2"/>
                <w:sz w:val="21"/>
                <w:szCs w:val="21"/>
                <w:lang w:val="en-US" w:eastAsia="zh-CN" w:bidi="ar-SA"/>
              </w:rPr>
            </w:pPr>
            <w:r>
              <w:rPr>
                <w:rFonts w:hint="eastAsia" w:ascii="宋体" w:hAnsi="宋体"/>
                <w:color w:val="000000"/>
                <w:szCs w:val="21"/>
              </w:rPr>
              <w:t>三、提供厂家反声板声学检测报告、反声板隔音层检测报告复印件加盖公章</w:t>
            </w:r>
            <w:r>
              <w:rPr>
                <w:rFonts w:hint="eastAsia" w:ascii="宋体" w:hAnsi="宋体"/>
                <w:color w:val="000000"/>
                <w:szCs w:val="21"/>
                <w:lang w:eastAsia="zh-CN"/>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宋体" w:hAnsi="宋体" w:eastAsia="宋体" w:cs="宋体"/>
                <w:color w:val="000000"/>
                <w:kern w:val="2"/>
                <w:sz w:val="21"/>
                <w:szCs w:val="21"/>
                <w:lang w:val="en-US" w:eastAsia="zh-CN" w:bidi="ar-SA"/>
              </w:rPr>
            </w:pPr>
            <w:r>
              <w:rPr>
                <w:rFonts w:ascii="宋体" w:hAnsi="宋体"/>
                <w:color w:val="000000"/>
                <w:szCs w:val="21"/>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olor w:val="000000"/>
                <w:szCs w:val="21"/>
                <w:lang w:val="en-US" w:eastAsia="zh-CN"/>
              </w:rPr>
              <w:t>套</w:t>
            </w:r>
          </w:p>
        </w:tc>
      </w:tr>
      <w:tr>
        <w:tblPrEx>
          <w:tblCellMar>
            <w:top w:w="0" w:type="dxa"/>
            <w:left w:w="0" w:type="dxa"/>
            <w:bottom w:w="0" w:type="dxa"/>
            <w:right w:w="0" w:type="dxa"/>
          </w:tblCellMar>
        </w:tblPrEx>
        <w:trPr>
          <w:trHeight w:val="407"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宋体" w:hAnsi="宋体" w:eastAsia="宋体"/>
                <w:color w:val="000000"/>
                <w:szCs w:val="21"/>
                <w:lang w:eastAsia="zh-CN"/>
              </w:rPr>
            </w:pPr>
            <w:r>
              <w:rPr>
                <w:rFonts w:hint="eastAsia" w:ascii="宋体" w:hAnsi="宋体"/>
                <w:color w:val="000000"/>
                <w:szCs w:val="21"/>
                <w:lang w:val="en-US" w:eastAsia="zh-CN"/>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40" w:firstLineChars="200"/>
              <w:jc w:val="left"/>
              <w:textAlignment w:val="center"/>
              <w:rPr>
                <w:rFonts w:ascii="宋体" w:hAnsi="宋体"/>
                <w:color w:val="000000"/>
                <w:sz w:val="22"/>
              </w:rPr>
            </w:pPr>
            <w:r>
              <w:rPr>
                <w:rFonts w:hint="eastAsia" w:ascii="宋体" w:hAnsi="宋体"/>
                <w:color w:val="000000"/>
                <w:kern w:val="0"/>
                <w:sz w:val="22"/>
                <w:lang w:bidi="ar"/>
              </w:rPr>
              <w:t>音箱</w:t>
            </w:r>
          </w:p>
        </w:tc>
        <w:tc>
          <w:tcPr>
            <w:tcW w:w="5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宋体" w:hAnsi="宋体"/>
                <w:color w:val="000000"/>
                <w:szCs w:val="21"/>
              </w:rPr>
            </w:pPr>
            <w:r>
              <w:rPr>
                <w:rFonts w:hint="eastAsia" w:ascii="宋体" w:hAnsi="宋体"/>
                <w:color w:val="000000"/>
                <w:szCs w:val="21"/>
              </w:rPr>
              <w:t>类型：二分频；频率响应：55Hz-20KHz；标称阻抗：8欧姆；额定输入功率：≥80W；最大声压级：≥113dB；灵敏度：≥91dB；低频单元配置：≥8"×1；中频单元配置、高频单元配置：≥2.5"×2；尺寸W×H×D(mm)：≥460×287×300。</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只</w:t>
            </w:r>
          </w:p>
        </w:tc>
      </w:tr>
      <w:tr>
        <w:tblPrEx>
          <w:tblCellMar>
            <w:top w:w="0" w:type="dxa"/>
            <w:left w:w="0" w:type="dxa"/>
            <w:bottom w:w="0" w:type="dxa"/>
            <w:right w:w="0" w:type="dxa"/>
          </w:tblCellMar>
        </w:tblPrEx>
        <w:trPr>
          <w:trHeight w:val="401"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宋体" w:hAnsi="宋体" w:eastAsia="宋体"/>
                <w:color w:val="000000"/>
                <w:szCs w:val="21"/>
                <w:lang w:eastAsia="zh-CN"/>
              </w:rPr>
            </w:pPr>
            <w:r>
              <w:rPr>
                <w:rFonts w:hint="eastAsia" w:ascii="宋体" w:hAnsi="宋体"/>
                <w:color w:val="000000"/>
                <w:szCs w:val="21"/>
                <w:lang w:val="en-US" w:eastAsia="zh-CN"/>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音箱支架</w:t>
            </w:r>
          </w:p>
        </w:tc>
        <w:tc>
          <w:tcPr>
            <w:tcW w:w="5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pPr>
            <w:r>
              <w:rPr>
                <w:rFonts w:hint="eastAsia"/>
              </w:rPr>
              <w:t>支架高度范围调节：≥91CM-178CM</w:t>
            </w:r>
          </w:p>
          <w:p>
            <w:pPr>
              <w:textAlignment w:val="center"/>
            </w:pPr>
            <w:r>
              <w:rPr>
                <w:rFonts w:hint="eastAsia"/>
              </w:rPr>
              <w:t>钢管直径尺寸：顶部钢管直径：≥3.5CM</w:t>
            </w:r>
          </w:p>
          <w:p>
            <w:pPr>
              <w:textAlignment w:val="center"/>
            </w:pPr>
            <w:r>
              <w:rPr>
                <w:rFonts w:hint="eastAsia"/>
              </w:rPr>
              <w:t>主管直径：≥38CM</w:t>
            </w:r>
          </w:p>
          <w:p>
            <w:pPr>
              <w:textAlignment w:val="center"/>
            </w:pPr>
            <w:r>
              <w:rPr>
                <w:rFonts w:hint="eastAsia"/>
              </w:rPr>
              <w:t>三条腿钢管直径：≥3.5CM</w:t>
            </w:r>
          </w:p>
          <w:p>
            <w:pPr>
              <w:textAlignment w:val="center"/>
            </w:pPr>
            <w:r>
              <w:rPr>
                <w:rFonts w:hint="eastAsia"/>
              </w:rPr>
              <w:t>三通固件材质：加厚钢板冲压</w:t>
            </w:r>
          </w:p>
          <w:p>
            <w:pPr>
              <w:textAlignment w:val="center"/>
            </w:pPr>
            <w:r>
              <w:rPr>
                <w:rFonts w:hint="eastAsia"/>
              </w:rPr>
              <w:t>支架承重：≥50Kg</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个</w:t>
            </w:r>
          </w:p>
        </w:tc>
      </w:tr>
      <w:tr>
        <w:tblPrEx>
          <w:tblCellMar>
            <w:top w:w="0" w:type="dxa"/>
            <w:left w:w="0" w:type="dxa"/>
            <w:bottom w:w="0" w:type="dxa"/>
            <w:right w:w="0" w:type="dxa"/>
          </w:tblCellMar>
        </w:tblPrEx>
        <w:trPr>
          <w:trHeight w:val="401"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功放</w:t>
            </w:r>
          </w:p>
        </w:tc>
        <w:tc>
          <w:tcPr>
            <w:tcW w:w="5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eastAsia" w:ascii="宋体" w:hAnsi="宋体" w:eastAsia="宋体"/>
                <w:color w:val="000000"/>
                <w:szCs w:val="21"/>
                <w:lang w:eastAsia="zh-CN"/>
              </w:rPr>
            </w:pPr>
            <w:r>
              <w:rPr>
                <w:rFonts w:hint="eastAsia"/>
              </w:rPr>
              <w:t>双混响前级，具有PRE. REC信号输出.四路音频转换 ；RETUR.SEND功能，可以调控音质变化；具有音乐通道和话筒通道的中.高.低音的独自调节功能，技术参数：主声道输出功率：</w:t>
            </w:r>
            <w:r>
              <w:rPr>
                <w:rFonts w:hint="eastAsia" w:ascii="宋体" w:hAnsi="宋体"/>
                <w:color w:val="000000"/>
                <w:szCs w:val="21"/>
              </w:rPr>
              <w:t>≥</w:t>
            </w:r>
            <w:r>
              <w:rPr>
                <w:rFonts w:hint="eastAsia"/>
              </w:rPr>
              <w:t>2x130W/8Ω 、</w:t>
            </w:r>
            <w:r>
              <w:rPr>
                <w:rFonts w:hint="eastAsia" w:ascii="宋体" w:hAnsi="宋体"/>
                <w:color w:val="000000"/>
                <w:szCs w:val="21"/>
              </w:rPr>
              <w:t>≥</w:t>
            </w:r>
            <w:r>
              <w:rPr>
                <w:rFonts w:hint="eastAsia"/>
              </w:rPr>
              <w:t>2x180W/4Ω;信噪比&gt; 80dB；总谐波失真&lt;0.5%；电源消耗功率≈450W；频率响应: MUSIC:20Hz-20KHz(±2dB)/ MIC: 100Hz-12KHz(±2dB) ;机身尺寸：WxDxH（mm）≤430mmx390mmx1</w:t>
            </w:r>
            <w:r>
              <w:rPr>
                <w:rFonts w:hint="eastAsia"/>
                <w:lang w:val="en-US" w:eastAsia="zh-CN"/>
              </w:rPr>
              <w:t>70</w:t>
            </w:r>
            <w:r>
              <w:rPr>
                <w:rFonts w:hint="eastAsia"/>
              </w:rPr>
              <w:t>mm；带蓝牙功能</w:t>
            </w:r>
            <w:r>
              <w:rPr>
                <w:rFonts w:hint="eastAsia"/>
                <w:lang w:eastAsia="zh-CN"/>
              </w:rPr>
              <w:t>，</w:t>
            </w:r>
            <w:r>
              <w:rPr>
                <w:rFonts w:hint="eastAsia"/>
              </w:rPr>
              <w:t>卡拉OK功能</w:t>
            </w:r>
            <w:r>
              <w:rPr>
                <w:rFonts w:hint="eastAsia"/>
                <w:lang w:eastAsia="zh-CN"/>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只</w:t>
            </w:r>
          </w:p>
        </w:tc>
      </w:tr>
      <w:tr>
        <w:tblPrEx>
          <w:tblCellMar>
            <w:top w:w="0" w:type="dxa"/>
            <w:left w:w="0" w:type="dxa"/>
            <w:bottom w:w="0" w:type="dxa"/>
            <w:right w:w="0" w:type="dxa"/>
          </w:tblCellMar>
        </w:tblPrEx>
        <w:trPr>
          <w:trHeight w:val="100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lang w:val="en-US" w:eastAsia="zh-CN"/>
              </w:rPr>
              <w:t>无线</w:t>
            </w:r>
            <w:r>
              <w:rPr>
                <w:rFonts w:hint="eastAsia" w:ascii="宋体" w:hAnsi="宋体"/>
                <w:color w:val="000000"/>
                <w:szCs w:val="21"/>
              </w:rPr>
              <w:t>话筒</w:t>
            </w:r>
          </w:p>
        </w:tc>
        <w:tc>
          <w:tcPr>
            <w:tcW w:w="5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olor w:val="000000"/>
                <w:szCs w:val="21"/>
                <w:lang w:val="en-US" w:eastAsia="zh-CN"/>
              </w:rPr>
            </w:pPr>
            <w:r>
              <w:rPr>
                <w:rFonts w:hint="eastAsia" w:ascii="宋体" w:hAnsi="宋体"/>
                <w:color w:val="000000"/>
                <w:szCs w:val="21"/>
                <w:lang w:val="en-US" w:eastAsia="zh-CN"/>
              </w:rPr>
              <w:t>一、接收器</w:t>
            </w:r>
          </w:p>
          <w:p>
            <w:pPr>
              <w:widowControl/>
              <w:jc w:val="left"/>
              <w:textAlignment w:val="center"/>
              <w:rPr>
                <w:rFonts w:hint="eastAsia" w:ascii="宋体" w:hAnsi="宋体" w:eastAsia="宋体"/>
                <w:color w:val="000000"/>
                <w:szCs w:val="21"/>
                <w:lang w:val="en-US" w:eastAsia="zh-CN"/>
              </w:rPr>
            </w:pPr>
            <w:r>
              <w:rPr>
                <w:rFonts w:hint="eastAsia" w:ascii="宋体" w:hAnsi="宋体"/>
                <w:color w:val="000000"/>
                <w:szCs w:val="21"/>
              </w:rPr>
              <w:t>接收类型：超外差二次变频</w:t>
            </w:r>
            <w:r>
              <w:rPr>
                <w:rFonts w:hint="eastAsia" w:ascii="宋体" w:hAnsi="宋体"/>
                <w:color w:val="000000"/>
                <w:szCs w:val="21"/>
                <w:lang w:val="en-US" w:eastAsia="zh-CN"/>
              </w:rPr>
              <w:t xml:space="preserve"> </w:t>
            </w:r>
            <w:r>
              <w:rPr>
                <w:rFonts w:hint="eastAsia" w:ascii="宋体" w:hAnsi="宋体"/>
                <w:color w:val="000000"/>
                <w:szCs w:val="21"/>
              </w:rPr>
              <w:t>接收频率范围：650MHz</w:t>
            </w:r>
            <w:r>
              <w:rPr>
                <w:rFonts w:hint="eastAsia" w:ascii="宋体" w:hAnsi="宋体"/>
                <w:color w:val="000000"/>
                <w:szCs w:val="21"/>
                <w:lang w:val="en-US" w:eastAsia="zh-CN"/>
              </w:rPr>
              <w:t>～</w:t>
            </w:r>
            <w:r>
              <w:rPr>
                <w:rFonts w:hint="eastAsia" w:ascii="宋体" w:hAnsi="宋体"/>
                <w:color w:val="000000"/>
                <w:szCs w:val="21"/>
              </w:rPr>
              <w:t>700MHz</w:t>
            </w:r>
          </w:p>
          <w:p>
            <w:pPr>
              <w:widowControl/>
              <w:jc w:val="left"/>
              <w:textAlignment w:val="center"/>
              <w:rPr>
                <w:rFonts w:ascii="宋体" w:hAnsi="宋体"/>
                <w:color w:val="000000"/>
                <w:szCs w:val="21"/>
              </w:rPr>
            </w:pPr>
            <w:r>
              <w:rPr>
                <w:rFonts w:hint="eastAsia" w:ascii="宋体" w:hAnsi="宋体"/>
                <w:color w:val="000000"/>
                <w:szCs w:val="21"/>
              </w:rPr>
              <w:t>频道数：≥200</w:t>
            </w:r>
          </w:p>
          <w:p>
            <w:pPr>
              <w:widowControl/>
              <w:jc w:val="left"/>
              <w:textAlignment w:val="center"/>
              <w:rPr>
                <w:rFonts w:ascii="宋体" w:hAnsi="宋体"/>
                <w:color w:val="000000"/>
                <w:szCs w:val="21"/>
              </w:rPr>
            </w:pPr>
            <w:r>
              <w:rPr>
                <w:rFonts w:hint="eastAsia" w:ascii="宋体" w:hAnsi="宋体"/>
                <w:color w:val="000000"/>
                <w:szCs w:val="21"/>
              </w:rPr>
              <w:t>灵敏度：</w:t>
            </w:r>
            <w:r>
              <w:rPr>
                <w:rFonts w:hint="eastAsia" w:ascii="宋体" w:hAnsi="宋体"/>
                <w:color w:val="000000"/>
                <w:szCs w:val="21"/>
                <w:lang w:val="en-US" w:eastAsia="zh-CN"/>
              </w:rPr>
              <w:t>不低于</w:t>
            </w:r>
            <w:r>
              <w:rPr>
                <w:rFonts w:hint="eastAsia" w:ascii="宋体" w:hAnsi="宋体"/>
                <w:color w:val="000000"/>
                <w:szCs w:val="21"/>
              </w:rPr>
              <w:t>-100dBm</w:t>
            </w:r>
            <w:r>
              <w:rPr>
                <w:rFonts w:hint="eastAsia" w:ascii="宋体" w:hAnsi="宋体"/>
                <w:color w:val="000000"/>
                <w:szCs w:val="21"/>
                <w:lang w:eastAsia="zh-CN"/>
              </w:rPr>
              <w:t>，</w:t>
            </w:r>
            <w:r>
              <w:rPr>
                <w:rFonts w:hint="eastAsia" w:ascii="宋体" w:hAnsi="宋体"/>
                <w:color w:val="000000"/>
                <w:szCs w:val="21"/>
              </w:rPr>
              <w:t>40dB SINAD</w:t>
            </w:r>
          </w:p>
          <w:p>
            <w:pPr>
              <w:widowControl/>
              <w:jc w:val="left"/>
              <w:textAlignment w:val="center"/>
              <w:rPr>
                <w:rFonts w:ascii="宋体" w:hAnsi="宋体"/>
                <w:color w:val="000000"/>
                <w:szCs w:val="21"/>
              </w:rPr>
            </w:pPr>
            <w:r>
              <w:rPr>
                <w:rFonts w:hint="eastAsia" w:ascii="宋体" w:hAnsi="宋体"/>
                <w:color w:val="000000"/>
                <w:szCs w:val="21"/>
              </w:rPr>
              <w:t>失真度：0.5% max(1kHz,-22dBV)</w:t>
            </w:r>
          </w:p>
          <w:p>
            <w:pPr>
              <w:widowControl/>
              <w:jc w:val="left"/>
              <w:textAlignment w:val="center"/>
              <w:rPr>
                <w:rFonts w:ascii="宋体" w:hAnsi="宋体"/>
                <w:color w:val="000000"/>
                <w:szCs w:val="21"/>
              </w:rPr>
            </w:pPr>
            <w:r>
              <w:rPr>
                <w:rFonts w:hint="eastAsia" w:ascii="宋体" w:hAnsi="宋体"/>
                <w:color w:val="000000"/>
                <w:szCs w:val="21"/>
                <w:lang w:val="en-US" w:eastAsia="zh-CN"/>
              </w:rPr>
              <w:t>二、</w:t>
            </w:r>
            <w:r>
              <w:rPr>
                <w:rFonts w:hint="eastAsia" w:ascii="宋体" w:hAnsi="宋体"/>
                <w:color w:val="000000"/>
                <w:szCs w:val="21"/>
              </w:rPr>
              <w:t>麦克风</w:t>
            </w:r>
          </w:p>
          <w:p>
            <w:pPr>
              <w:widowControl/>
              <w:jc w:val="left"/>
              <w:textAlignment w:val="center"/>
              <w:rPr>
                <w:rFonts w:ascii="宋体" w:hAnsi="宋体"/>
                <w:color w:val="000000"/>
                <w:szCs w:val="21"/>
              </w:rPr>
            </w:pPr>
            <w:r>
              <w:rPr>
                <w:rFonts w:hint="eastAsia" w:ascii="宋体" w:hAnsi="宋体"/>
                <w:color w:val="000000"/>
                <w:szCs w:val="21"/>
              </w:rPr>
              <w:t>发射频率：780MHz</w:t>
            </w:r>
            <w:r>
              <w:rPr>
                <w:rFonts w:hint="eastAsia" w:ascii="宋体" w:hAnsi="宋体"/>
                <w:color w:val="000000"/>
                <w:szCs w:val="21"/>
                <w:lang w:val="en-US" w:eastAsia="zh-CN"/>
              </w:rPr>
              <w:t>～</w:t>
            </w:r>
            <w:r>
              <w:rPr>
                <w:rFonts w:hint="eastAsia" w:ascii="宋体" w:hAnsi="宋体"/>
                <w:color w:val="000000"/>
                <w:szCs w:val="21"/>
              </w:rPr>
              <w:t>829.75MHz(0</w:t>
            </w:r>
            <w:r>
              <w:rPr>
                <w:rFonts w:hint="eastAsia" w:ascii="宋体" w:hAnsi="宋体"/>
                <w:color w:val="000000"/>
                <w:szCs w:val="21"/>
                <w:lang w:val="en-US" w:eastAsia="zh-CN"/>
              </w:rPr>
              <w:t>～</w:t>
            </w:r>
            <w:r>
              <w:rPr>
                <w:rFonts w:hint="eastAsia" w:ascii="宋体" w:hAnsi="宋体"/>
                <w:color w:val="000000"/>
                <w:szCs w:val="21"/>
              </w:rPr>
              <w:t>199Ch)</w:t>
            </w:r>
          </w:p>
          <w:p>
            <w:pPr>
              <w:widowControl/>
              <w:jc w:val="left"/>
              <w:textAlignment w:val="center"/>
              <w:rPr>
                <w:rFonts w:ascii="宋体" w:hAnsi="宋体"/>
                <w:color w:val="000000"/>
                <w:szCs w:val="21"/>
              </w:rPr>
            </w:pPr>
            <w:r>
              <w:rPr>
                <w:rFonts w:hint="eastAsia" w:ascii="宋体" w:hAnsi="宋体"/>
                <w:color w:val="000000"/>
                <w:szCs w:val="21"/>
              </w:rPr>
              <w:t>调制方式：FM</w:t>
            </w:r>
            <w:r>
              <w:rPr>
                <w:rFonts w:hint="eastAsia" w:ascii="宋体" w:hAnsi="宋体"/>
                <w:color w:val="000000"/>
                <w:szCs w:val="21"/>
                <w:lang w:val="en-US" w:eastAsia="zh-CN"/>
              </w:rPr>
              <w:t xml:space="preserve">     </w:t>
            </w:r>
            <w:r>
              <w:rPr>
                <w:rFonts w:hint="eastAsia" w:ascii="宋体" w:hAnsi="宋体"/>
                <w:color w:val="000000"/>
                <w:szCs w:val="21"/>
              </w:rPr>
              <w:t>发射功率：3</w:t>
            </w:r>
            <w:r>
              <w:rPr>
                <w:rFonts w:hint="eastAsia" w:ascii="宋体" w:hAnsi="宋体"/>
                <w:color w:val="000000"/>
                <w:szCs w:val="21"/>
                <w:lang w:val="en-US" w:eastAsia="zh-CN"/>
              </w:rPr>
              <w:t>～</w:t>
            </w:r>
            <w:r>
              <w:rPr>
                <w:rFonts w:hint="eastAsia" w:ascii="宋体" w:hAnsi="宋体"/>
                <w:color w:val="000000"/>
                <w:szCs w:val="21"/>
              </w:rPr>
              <w:t>10mW</w:t>
            </w:r>
          </w:p>
          <w:p>
            <w:pPr>
              <w:widowControl/>
              <w:jc w:val="left"/>
              <w:textAlignment w:val="center"/>
              <w:rPr>
                <w:rFonts w:hint="eastAsia" w:ascii="宋体" w:hAnsi="宋体"/>
                <w:color w:val="000000"/>
                <w:szCs w:val="21"/>
                <w:lang w:val="en-US" w:eastAsia="zh-CN"/>
              </w:rPr>
            </w:pPr>
            <w:r>
              <w:rPr>
                <w:rFonts w:hint="eastAsia" w:ascii="宋体" w:hAnsi="宋体"/>
                <w:color w:val="000000"/>
                <w:szCs w:val="21"/>
              </w:rPr>
              <w:t>频率稳定度：±0.005%以内</w:t>
            </w:r>
            <w:r>
              <w:rPr>
                <w:rFonts w:hint="eastAsia" w:ascii="宋体" w:hAnsi="宋体"/>
                <w:color w:val="000000"/>
                <w:szCs w:val="21"/>
                <w:lang w:val="en-US" w:eastAsia="zh-CN"/>
              </w:rPr>
              <w:t xml:space="preserve">   </w:t>
            </w:r>
            <w:r>
              <w:rPr>
                <w:rFonts w:hint="eastAsia" w:ascii="宋体" w:hAnsi="宋体"/>
                <w:color w:val="000000"/>
                <w:szCs w:val="21"/>
              </w:rPr>
              <w:t>频率响应：40Hz</w:t>
            </w:r>
            <w:r>
              <w:rPr>
                <w:rFonts w:hint="eastAsia" w:ascii="宋体" w:hAnsi="宋体"/>
                <w:color w:val="000000"/>
                <w:szCs w:val="21"/>
                <w:lang w:val="en-US" w:eastAsia="zh-CN"/>
              </w:rPr>
              <w:t>～</w:t>
            </w:r>
            <w:r>
              <w:rPr>
                <w:rFonts w:hint="eastAsia" w:ascii="宋体" w:hAnsi="宋体"/>
                <w:color w:val="000000"/>
                <w:szCs w:val="21"/>
              </w:rPr>
              <w:t>15kHz</w:t>
            </w:r>
            <w:r>
              <w:rPr>
                <w:rFonts w:hint="eastAsia" w:ascii="宋体" w:hAnsi="宋体"/>
                <w:color w:val="000000"/>
                <w:szCs w:val="21"/>
                <w:lang w:val="en-US" w:eastAsia="zh-CN"/>
              </w:rPr>
              <w:t xml:space="preserve">       </w:t>
            </w:r>
          </w:p>
          <w:p>
            <w:pPr>
              <w:widowControl/>
              <w:jc w:val="left"/>
              <w:textAlignment w:val="center"/>
              <w:rPr>
                <w:rFonts w:ascii="宋体" w:hAnsi="宋体"/>
                <w:color w:val="000000"/>
                <w:szCs w:val="21"/>
              </w:rPr>
            </w:pPr>
            <w:r>
              <w:rPr>
                <w:rFonts w:hint="eastAsia" w:ascii="宋体" w:hAnsi="宋体"/>
                <w:color w:val="000000"/>
                <w:szCs w:val="21"/>
              </w:rPr>
              <w:t>动态范围：100dB</w:t>
            </w:r>
          </w:p>
          <w:p>
            <w:pPr>
              <w:widowControl/>
              <w:jc w:val="left"/>
              <w:textAlignment w:val="center"/>
              <w:rPr>
                <w:rFonts w:ascii="宋体" w:hAnsi="宋体"/>
                <w:color w:val="000000"/>
                <w:szCs w:val="21"/>
              </w:rPr>
            </w:pPr>
            <w:r>
              <w:rPr>
                <w:rFonts w:hint="eastAsia" w:ascii="宋体" w:hAnsi="宋体"/>
                <w:color w:val="000000"/>
                <w:szCs w:val="21"/>
              </w:rPr>
              <w:t>麦克风类型：动圈式</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个</w:t>
            </w:r>
          </w:p>
        </w:tc>
      </w:tr>
      <w:tr>
        <w:tblPrEx>
          <w:tblCellMar>
            <w:top w:w="0" w:type="dxa"/>
            <w:left w:w="0" w:type="dxa"/>
            <w:bottom w:w="0" w:type="dxa"/>
            <w:right w:w="0" w:type="dxa"/>
          </w:tblCellMar>
        </w:tblPrEx>
        <w:trPr>
          <w:trHeight w:val="41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谱架</w:t>
            </w:r>
          </w:p>
        </w:tc>
        <w:tc>
          <w:tcPr>
            <w:tcW w:w="5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10" w:firstLineChars="100"/>
              <w:rPr>
                <w:rFonts w:hint="default" w:ascii="宋体" w:hAnsi="宋体" w:eastAsia="宋体"/>
                <w:color w:val="000000"/>
                <w:szCs w:val="21"/>
                <w:lang w:val="en-US" w:eastAsia="zh-CN"/>
              </w:rPr>
            </w:pPr>
            <w:r>
              <w:rPr>
                <w:rFonts w:hint="eastAsia" w:ascii="宋体" w:hAnsi="宋体"/>
                <w:color w:val="000000"/>
                <w:szCs w:val="21"/>
              </w:rPr>
              <w:t>可调高度</w:t>
            </w:r>
            <w:r>
              <w:rPr>
                <w:rFonts w:hint="eastAsia" w:ascii="宋体" w:hAnsi="宋体"/>
                <w:color w:val="000000"/>
                <w:szCs w:val="21"/>
                <w:lang w:val="en-US" w:eastAsia="zh-CN"/>
              </w:rPr>
              <w:t>范围满足</w:t>
            </w:r>
            <w:r>
              <w:rPr>
                <w:rFonts w:hint="eastAsia" w:ascii="宋体" w:hAnsi="宋体"/>
                <w:color w:val="000000"/>
                <w:szCs w:val="21"/>
              </w:rPr>
              <w:t>0</w:t>
            </w:r>
            <w:r>
              <w:rPr>
                <w:rFonts w:ascii="宋体" w:hAnsi="宋体"/>
                <w:color w:val="000000"/>
                <w:szCs w:val="21"/>
              </w:rPr>
              <w:t>.95-1.7</w:t>
            </w:r>
            <w:r>
              <w:rPr>
                <w:rFonts w:hint="eastAsia" w:ascii="宋体" w:hAnsi="宋体"/>
                <w:color w:val="000000"/>
                <w:szCs w:val="21"/>
              </w:rPr>
              <w:t>m，话筒杆长</w:t>
            </w:r>
            <w:r>
              <w:rPr>
                <w:rFonts w:hint="eastAsia" w:ascii="宋体" w:hAnsi="宋体"/>
                <w:color w:val="000000"/>
                <w:szCs w:val="21"/>
                <w:lang w:val="en-US" w:eastAsia="zh-CN"/>
              </w:rPr>
              <w:t>≥</w:t>
            </w:r>
            <w:r>
              <w:rPr>
                <w:rFonts w:hint="eastAsia" w:ascii="宋体" w:hAnsi="宋体"/>
                <w:color w:val="000000"/>
                <w:szCs w:val="21"/>
              </w:rPr>
              <w:t>5</w:t>
            </w:r>
            <w:r>
              <w:rPr>
                <w:rFonts w:hint="eastAsia" w:ascii="宋体" w:hAnsi="宋体"/>
                <w:color w:val="000000"/>
                <w:szCs w:val="21"/>
                <w:lang w:val="en-US" w:eastAsia="zh-CN"/>
              </w:rPr>
              <w:t>8</w:t>
            </w:r>
            <w:r>
              <w:rPr>
                <w:rFonts w:hint="eastAsia" w:ascii="宋体" w:hAnsi="宋体"/>
                <w:color w:val="000000"/>
                <w:szCs w:val="21"/>
              </w:rPr>
              <w:t>cm，亮光烤漆工艺，面板可折叠携带方便，带原装谱架包</w:t>
            </w:r>
            <w:r>
              <w:rPr>
                <w:rFonts w:hint="eastAsia" w:ascii="宋体" w:hAnsi="宋体"/>
                <w:color w:val="000000"/>
                <w:szCs w:val="21"/>
                <w:lang w:eastAsia="zh-CN"/>
              </w:rPr>
              <w:t>，</w:t>
            </w:r>
            <w:r>
              <w:rPr>
                <w:rFonts w:hint="eastAsia" w:ascii="宋体" w:hAnsi="宋体"/>
                <w:color w:val="000000"/>
                <w:szCs w:val="21"/>
                <w:lang w:val="en-US" w:eastAsia="zh-CN"/>
              </w:rPr>
              <w:t>带手机支架。</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olor w:val="000000"/>
                <w:szCs w:val="21"/>
              </w:rPr>
            </w:pPr>
            <w:r>
              <w:rPr>
                <w:rFonts w:hint="eastAsia" w:ascii="宋体" w:hAnsi="宋体"/>
                <w:color w:val="000000"/>
                <w:szCs w:val="21"/>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套</w:t>
            </w:r>
          </w:p>
        </w:tc>
      </w:tr>
      <w:tr>
        <w:tblPrEx>
          <w:tblCellMar>
            <w:top w:w="0" w:type="dxa"/>
            <w:left w:w="0" w:type="dxa"/>
            <w:bottom w:w="0" w:type="dxa"/>
            <w:right w:w="0" w:type="dxa"/>
          </w:tblCellMar>
        </w:tblPrEx>
        <w:trPr>
          <w:trHeight w:val="379"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宋体" w:hAnsi="宋体" w:eastAsia="宋体"/>
                <w:color w:val="000000"/>
                <w:szCs w:val="21"/>
                <w:lang w:eastAsia="zh-CN"/>
              </w:rPr>
            </w:pPr>
            <w:r>
              <w:rPr>
                <w:rFonts w:hint="eastAsia" w:ascii="宋体" w:hAnsi="宋体"/>
                <w:color w:val="000000"/>
                <w:szCs w:val="21"/>
                <w:lang w:val="en-US" w:eastAsia="zh-CN"/>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计时器</w:t>
            </w:r>
          </w:p>
        </w:tc>
        <w:tc>
          <w:tcPr>
            <w:tcW w:w="5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10" w:firstLineChars="100"/>
              <w:textAlignment w:val="center"/>
              <w:rPr>
                <w:rFonts w:ascii="宋体" w:hAnsi="宋体"/>
                <w:color w:val="000000"/>
                <w:szCs w:val="21"/>
              </w:rPr>
            </w:pPr>
            <w:r>
              <w:rPr>
                <w:rFonts w:hint="eastAsia" w:ascii="宋体" w:hAnsi="宋体"/>
                <w:color w:val="000000"/>
                <w:szCs w:val="21"/>
              </w:rPr>
              <w:t>8英寸4位LED计时器，尺寸</w:t>
            </w:r>
            <w:r>
              <w:rPr>
                <w:rFonts w:hint="eastAsia" w:ascii="宋体" w:hAnsi="宋体"/>
                <w:color w:val="000000"/>
                <w:szCs w:val="21"/>
                <w:lang w:val="en-US" w:eastAsia="zh-CN"/>
              </w:rPr>
              <w:t>≥</w:t>
            </w:r>
            <w:r>
              <w:rPr>
                <w:rFonts w:hint="eastAsia" w:ascii="宋体" w:hAnsi="宋体"/>
                <w:color w:val="000000"/>
                <w:szCs w:val="21"/>
              </w:rPr>
              <w:t>64</w:t>
            </w:r>
            <w:r>
              <w:rPr>
                <w:rFonts w:hint="eastAsia" w:ascii="宋体" w:hAnsi="宋体"/>
                <w:color w:val="000000"/>
                <w:szCs w:val="21"/>
                <w:lang w:val="en-US" w:eastAsia="zh-CN"/>
              </w:rPr>
              <w:t>*</w:t>
            </w:r>
            <w:r>
              <w:rPr>
                <w:rFonts w:hint="eastAsia" w:ascii="宋体" w:hAnsi="宋体"/>
                <w:color w:val="000000"/>
                <w:szCs w:val="21"/>
              </w:rPr>
              <w:t>25</w:t>
            </w:r>
            <w:r>
              <w:rPr>
                <w:rFonts w:hint="eastAsia" w:ascii="宋体" w:hAnsi="宋体"/>
                <w:color w:val="000000"/>
                <w:szCs w:val="21"/>
                <w:lang w:val="en-US" w:eastAsia="zh-CN"/>
              </w:rPr>
              <w:t>*</w:t>
            </w:r>
            <w:r>
              <w:rPr>
                <w:rFonts w:hint="eastAsia" w:ascii="宋体" w:hAnsi="宋体"/>
                <w:color w:val="000000"/>
                <w:szCs w:val="21"/>
              </w:rPr>
              <w:t>5厘米，功能：时钟，正计时，倒计时，秒表，提示音自定义，倒计时快捷键，一键复位，亮度调节，开关机</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olor w:val="000000"/>
                <w:szCs w:val="21"/>
              </w:rPr>
            </w:pPr>
            <w:r>
              <w:rPr>
                <w:rFonts w:hint="eastAsia" w:ascii="宋体" w:hAnsi="宋体"/>
                <w:color w:val="000000"/>
                <w:szCs w:val="21"/>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个</w:t>
            </w:r>
          </w:p>
        </w:tc>
      </w:tr>
      <w:tr>
        <w:tblPrEx>
          <w:tblCellMar>
            <w:top w:w="0" w:type="dxa"/>
            <w:left w:w="0" w:type="dxa"/>
            <w:bottom w:w="0" w:type="dxa"/>
            <w:right w:w="0" w:type="dxa"/>
          </w:tblCellMar>
        </w:tblPrEx>
        <w:trPr>
          <w:trHeight w:val="471"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安装及其他</w:t>
            </w:r>
          </w:p>
        </w:tc>
        <w:tc>
          <w:tcPr>
            <w:tcW w:w="5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10" w:firstLineChars="100"/>
              <w:textAlignment w:val="center"/>
              <w:rPr>
                <w:rFonts w:ascii="宋体" w:hAnsi="宋体" w:eastAsia="仿宋"/>
                <w:color w:val="000000"/>
                <w:szCs w:val="21"/>
              </w:rPr>
            </w:pPr>
            <w:r>
              <w:rPr>
                <w:rFonts w:hint="eastAsia" w:ascii="宋体" w:hAnsi="宋体"/>
                <w:color w:val="000000"/>
                <w:szCs w:val="21"/>
              </w:rPr>
              <w:t>符合国家和行业质量标准，科学合理。</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color w:val="000000"/>
                <w:szCs w:val="21"/>
              </w:rPr>
            </w:pPr>
            <w:r>
              <w:rPr>
                <w:rFonts w:hint="eastAsia" w:ascii="宋体" w:hAnsi="宋体"/>
                <w:color w:val="000000"/>
                <w:szCs w:val="21"/>
              </w:rPr>
              <w:t>项</w:t>
            </w:r>
          </w:p>
        </w:tc>
      </w:tr>
    </w:tbl>
    <w:p>
      <w:r>
        <w:br w:type="page"/>
      </w:r>
    </w:p>
    <w:p>
      <w:pPr>
        <w:widowControl/>
        <w:jc w:val="left"/>
      </w:pPr>
    </w:p>
    <w:p>
      <w:pPr>
        <w:widowControl/>
        <w:jc w:val="left"/>
      </w:pPr>
    </w:p>
    <w:p>
      <w:pPr>
        <w:jc w:val="center"/>
        <w:outlineLvl w:val="1"/>
        <w:rPr>
          <w:rFonts w:ascii="仿宋_GB2312" w:hAnsi="仿宋" w:eastAsia="仿宋_GB2312"/>
          <w:b/>
          <w:sz w:val="28"/>
          <w:szCs w:val="28"/>
        </w:rPr>
      </w:pPr>
      <w:r>
        <w:rPr>
          <w:rFonts w:hint="eastAsia" w:ascii="仿宋_GB2312" w:hAnsi="仿宋" w:eastAsia="仿宋_GB2312"/>
          <w:b/>
          <w:sz w:val="28"/>
          <w:szCs w:val="28"/>
        </w:rPr>
        <w:t>投标报价明细表</w:t>
      </w:r>
    </w:p>
    <w:p>
      <w:pPr>
        <w:spacing w:line="580" w:lineRule="exact"/>
        <w:ind w:left="6255" w:leftChars="912" w:hanging="4340" w:hangingChars="1550"/>
        <w:rPr>
          <w:rFonts w:ascii="仿宋_GB2312" w:hAnsi="仿宋" w:eastAsia="仿宋_GB2312"/>
          <w:sz w:val="28"/>
          <w:szCs w:val="28"/>
        </w:rPr>
      </w:pPr>
      <w:r>
        <w:rPr>
          <w:rFonts w:hint="eastAsia" w:ascii="仿宋_GB2312" w:hAnsi="仿宋" w:eastAsia="仿宋_GB2312"/>
          <w:sz w:val="28"/>
          <w:szCs w:val="28"/>
        </w:rPr>
        <w:tab/>
      </w:r>
      <w:r>
        <w:rPr>
          <w:rFonts w:hint="eastAsia" w:ascii="仿宋_GB2312" w:hAnsi="仿宋" w:eastAsia="仿宋_GB2312"/>
          <w:sz w:val="28"/>
          <w:szCs w:val="28"/>
        </w:rPr>
        <w:t xml:space="preserve">                                           </w:t>
      </w:r>
    </w:p>
    <w:tbl>
      <w:tblPr>
        <w:tblStyle w:val="5"/>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37"/>
        <w:gridCol w:w="798"/>
        <w:gridCol w:w="864"/>
        <w:gridCol w:w="1433"/>
        <w:gridCol w:w="915"/>
        <w:gridCol w:w="1033"/>
        <w:gridCol w:w="1341"/>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jc w:val="center"/>
        </w:trPr>
        <w:tc>
          <w:tcPr>
            <w:tcW w:w="163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textAlignment w:val="baseline"/>
              <w:rPr>
                <w:rFonts w:ascii="仿宋_GB2312" w:hAnsi="仿宋" w:eastAsia="仿宋_GB2312"/>
                <w:sz w:val="28"/>
                <w:szCs w:val="28"/>
              </w:rPr>
            </w:pPr>
            <w:r>
              <w:rPr>
                <w:rFonts w:hint="eastAsia" w:ascii="仿宋_GB2312" w:hAnsi="仿宋" w:eastAsia="仿宋_GB2312"/>
                <w:sz w:val="28"/>
                <w:szCs w:val="28"/>
              </w:rPr>
              <w:t>产品名称</w:t>
            </w:r>
          </w:p>
        </w:tc>
        <w:tc>
          <w:tcPr>
            <w:tcW w:w="837"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照片</w:t>
            </w: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仿宋_GB2312" w:hAnsi="仿宋" w:eastAsia="仿宋_GB2312" w:cs="宋体"/>
                <w:kern w:val="2"/>
                <w:sz w:val="28"/>
                <w:szCs w:val="28"/>
                <w:lang w:val="en-US" w:eastAsia="zh-CN" w:bidi="ar-SA"/>
              </w:rPr>
            </w:pPr>
            <w:r>
              <w:rPr>
                <w:rFonts w:hint="eastAsia" w:ascii="仿宋_GB2312" w:hAnsi="仿宋" w:eastAsia="仿宋_GB2312"/>
                <w:sz w:val="28"/>
                <w:szCs w:val="28"/>
              </w:rPr>
              <w:t>品牌</w:t>
            </w: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textAlignment w:val="baseline"/>
              <w:rPr>
                <w:rFonts w:ascii="仿宋_GB2312" w:hAnsi="仿宋" w:eastAsia="仿宋_GB2312" w:cs="宋体"/>
                <w:kern w:val="2"/>
                <w:sz w:val="28"/>
                <w:szCs w:val="28"/>
                <w:lang w:val="en-US" w:eastAsia="zh-CN" w:bidi="ar-SA"/>
              </w:rPr>
            </w:pPr>
            <w:r>
              <w:rPr>
                <w:rFonts w:hint="eastAsia" w:ascii="仿宋_GB2312" w:hAnsi="仿宋" w:eastAsia="仿宋_GB2312"/>
                <w:sz w:val="28"/>
                <w:szCs w:val="28"/>
              </w:rPr>
              <w:t>型号</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仿宋_GB2312" w:hAnsi="仿宋" w:eastAsia="仿宋_GB2312" w:cs="宋体"/>
                <w:kern w:val="2"/>
                <w:sz w:val="28"/>
                <w:szCs w:val="28"/>
                <w:lang w:val="en-US" w:eastAsia="zh-CN" w:bidi="ar-SA"/>
              </w:rPr>
            </w:pPr>
            <w:r>
              <w:rPr>
                <w:rFonts w:hint="eastAsia" w:ascii="仿宋_GB2312" w:hAnsi="仿宋" w:eastAsia="仿宋_GB2312"/>
                <w:sz w:val="28"/>
                <w:szCs w:val="28"/>
              </w:rPr>
              <w:t>参数</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textAlignment w:val="baseline"/>
              <w:rPr>
                <w:rFonts w:hint="eastAsia" w:ascii="仿宋_GB2312" w:hAnsi="仿宋" w:eastAsia="仿宋_GB2312" w:cs="宋体"/>
                <w:kern w:val="2"/>
                <w:sz w:val="28"/>
                <w:szCs w:val="28"/>
                <w:lang w:val="en-US" w:eastAsia="zh-CN" w:bidi="ar-SA"/>
              </w:rPr>
            </w:pPr>
            <w:r>
              <w:rPr>
                <w:rFonts w:hint="eastAsia" w:ascii="仿宋_GB2312" w:hAnsi="仿宋" w:eastAsia="仿宋_GB2312"/>
                <w:sz w:val="28"/>
                <w:szCs w:val="28"/>
                <w:lang w:val="en-US" w:eastAsia="zh-CN"/>
              </w:rPr>
              <w:t>数量</w:t>
            </w:r>
          </w:p>
        </w:tc>
        <w:tc>
          <w:tcPr>
            <w:tcW w:w="10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textAlignment w:val="baseline"/>
              <w:rPr>
                <w:rFonts w:hint="default" w:ascii="仿宋_GB2312" w:hAnsi="仿宋" w:eastAsia="仿宋_GB2312" w:cs="宋体"/>
                <w:kern w:val="2"/>
                <w:sz w:val="28"/>
                <w:szCs w:val="28"/>
                <w:lang w:val="en-US" w:eastAsia="zh-CN" w:bidi="ar-SA"/>
              </w:rPr>
            </w:pPr>
            <w:r>
              <w:rPr>
                <w:rFonts w:hint="eastAsia" w:ascii="仿宋_GB2312" w:hAnsi="仿宋" w:eastAsia="仿宋_GB2312" w:cs="宋体"/>
                <w:kern w:val="2"/>
                <w:sz w:val="28"/>
                <w:szCs w:val="28"/>
                <w:lang w:val="en-US" w:eastAsia="zh-CN" w:bidi="ar-SA"/>
              </w:rPr>
              <w:t>单位</w:t>
            </w:r>
          </w:p>
        </w:tc>
        <w:tc>
          <w:tcPr>
            <w:tcW w:w="1341"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仿宋_GB2312" w:hAnsi="仿宋" w:eastAsia="仿宋_GB2312"/>
                <w:sz w:val="28"/>
                <w:szCs w:val="28"/>
              </w:rPr>
            </w:pPr>
            <w:r>
              <w:rPr>
                <w:rFonts w:hint="eastAsia" w:ascii="仿宋_GB2312" w:hAnsi="仿宋" w:eastAsia="仿宋_GB2312"/>
                <w:sz w:val="28"/>
                <w:szCs w:val="28"/>
              </w:rPr>
              <w:t>单 价</w:t>
            </w:r>
          </w:p>
          <w:p>
            <w:pPr>
              <w:adjustRightInd w:val="0"/>
              <w:spacing w:line="400" w:lineRule="exact"/>
              <w:jc w:val="center"/>
              <w:textAlignment w:val="baseline"/>
              <w:rPr>
                <w:rFonts w:ascii="仿宋_GB2312" w:hAnsi="仿宋" w:eastAsia="仿宋_GB2312"/>
                <w:sz w:val="28"/>
                <w:szCs w:val="28"/>
              </w:rPr>
            </w:pPr>
            <w:r>
              <w:rPr>
                <w:rFonts w:hint="eastAsia" w:ascii="仿宋_GB2312" w:hAnsi="仿宋" w:eastAsia="仿宋_GB2312"/>
                <w:sz w:val="28"/>
                <w:szCs w:val="28"/>
              </w:rPr>
              <w:t>（元）</w:t>
            </w: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仿宋_GB2312" w:hAnsi="仿宋" w:eastAsia="仿宋_GB2312"/>
                <w:sz w:val="28"/>
                <w:szCs w:val="28"/>
              </w:rPr>
            </w:pPr>
            <w:r>
              <w:rPr>
                <w:rFonts w:hint="eastAsia" w:ascii="仿宋_GB2312" w:hAnsi="仿宋" w:eastAsia="仿宋_GB2312"/>
                <w:sz w:val="28"/>
                <w:szCs w:val="28"/>
              </w:rPr>
              <w:t>合计</w:t>
            </w:r>
          </w:p>
          <w:p>
            <w:pPr>
              <w:adjustRightInd w:val="0"/>
              <w:spacing w:line="400" w:lineRule="exact"/>
              <w:jc w:val="center"/>
              <w:textAlignment w:val="baseline"/>
              <w:rPr>
                <w:rFonts w:ascii="仿宋_GB2312" w:hAnsi="仿宋" w:eastAsia="仿宋_GB2312"/>
                <w:sz w:val="28"/>
                <w:szCs w:val="28"/>
              </w:rPr>
            </w:pPr>
            <w:r>
              <w:rPr>
                <w:rFonts w:hint="eastAsia" w:ascii="仿宋_GB2312" w:hAnsi="仿宋" w:eastAsia="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79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6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91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0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2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79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6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91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0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2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79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6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91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0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2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79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6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91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0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2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79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6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91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0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2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79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6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91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0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2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79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6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91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0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2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79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86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91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03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2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4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 xml:space="preserve"> 总  价（元）：</w:t>
            </w:r>
          </w:p>
        </w:tc>
        <w:tc>
          <w:tcPr>
            <w:tcW w:w="7587"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4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质保期：</w:t>
            </w:r>
          </w:p>
        </w:tc>
        <w:tc>
          <w:tcPr>
            <w:tcW w:w="7587"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color w:val="000000" w:themeColor="text1"/>
                <w:sz w:val="28"/>
                <w:szCs w:val="28"/>
                <w14:textFill>
                  <w14:solidFill>
                    <w14:schemeClr w14:val="tx1"/>
                  </w14:solidFill>
                </w14:textFill>
              </w:rPr>
              <w:t>供货</w:t>
            </w:r>
            <w:bookmarkStart w:id="1" w:name="_GoBack"/>
            <w:r>
              <w:rPr>
                <w:rFonts w:hint="eastAsia" w:ascii="仿宋_GB2312" w:hAnsi="仿宋" w:eastAsia="仿宋_GB2312"/>
                <w:color w:val="000000" w:themeColor="text1"/>
                <w:sz w:val="28"/>
                <w:szCs w:val="28"/>
                <w14:textFill>
                  <w14:solidFill>
                    <w14:schemeClr w14:val="tx1"/>
                  </w14:solidFill>
                </w14:textFill>
              </w:rPr>
              <w:t>期：</w:t>
            </w:r>
            <w:bookmarkEnd w:id="1"/>
          </w:p>
        </w:tc>
        <w:tc>
          <w:tcPr>
            <w:tcW w:w="7587"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24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产品优惠条款：</w:t>
            </w:r>
          </w:p>
        </w:tc>
        <w:tc>
          <w:tcPr>
            <w:tcW w:w="7587"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p>
        </w:tc>
      </w:tr>
    </w:tbl>
    <w:p>
      <w:pPr>
        <w:spacing w:before="156" w:beforeLines="50" w:line="360" w:lineRule="auto"/>
        <w:ind w:firstLine="554" w:firstLineChars="198"/>
        <w:rPr>
          <w:rFonts w:ascii="仿宋_GB2312" w:hAnsi="仿宋" w:eastAsia="仿宋_GB2312"/>
          <w:sz w:val="28"/>
          <w:szCs w:val="28"/>
        </w:rPr>
      </w:pPr>
      <w:r>
        <w:rPr>
          <w:rFonts w:hint="eastAsia" w:ascii="仿宋_GB2312" w:hAnsi="仿宋" w:eastAsia="仿宋_GB2312"/>
          <w:sz w:val="28"/>
          <w:szCs w:val="28"/>
        </w:rPr>
        <w:t>（各询价供应商的项目预算应根据本文件提供的采购内容及要求填报报价明细表，报价明细表中应标明货物的品牌、单价、合价。如有缺项漏项者均视为其费用已包含在对该项目的总报价中。）</w:t>
      </w:r>
    </w:p>
    <w:p>
      <w:pPr>
        <w:spacing w:line="400" w:lineRule="exact"/>
        <w:jc w:val="right"/>
        <w:rPr>
          <w:rFonts w:ascii="仿宋_GB2312" w:hAnsi="仿宋" w:eastAsia="仿宋_GB2312"/>
          <w:sz w:val="28"/>
          <w:szCs w:val="28"/>
        </w:rPr>
      </w:pPr>
      <w:r>
        <w:rPr>
          <w:rFonts w:hint="eastAsia" w:ascii="仿宋_GB2312" w:hAnsi="仿宋" w:eastAsia="仿宋_GB2312"/>
          <w:sz w:val="28"/>
          <w:szCs w:val="28"/>
        </w:rPr>
        <w:t>投标人（盖章）：</w:t>
      </w:r>
    </w:p>
    <w:p>
      <w:pPr>
        <w:spacing w:line="400" w:lineRule="exact"/>
        <w:jc w:val="right"/>
        <w:rPr>
          <w:rFonts w:ascii="仿宋_GB2312" w:hAnsi="仿宋" w:eastAsia="仿宋_GB2312"/>
          <w:sz w:val="28"/>
          <w:szCs w:val="28"/>
        </w:rPr>
      </w:pPr>
      <w:r>
        <w:rPr>
          <w:rFonts w:hint="eastAsia" w:ascii="仿宋_GB2312" w:hAnsi="仿宋" w:eastAsia="仿宋_GB2312"/>
          <w:sz w:val="28"/>
          <w:szCs w:val="28"/>
        </w:rPr>
        <w:t>法人代表或授权代表（签字或盖章）：</w:t>
      </w:r>
    </w:p>
    <w:p>
      <w:pPr>
        <w:spacing w:line="400" w:lineRule="exact"/>
        <w:jc w:val="right"/>
        <w:rPr>
          <w:rFonts w:ascii="仿宋_GB2312" w:hAnsi="仿宋" w:eastAsia="仿宋_GB2312"/>
          <w:sz w:val="28"/>
          <w:szCs w:val="28"/>
        </w:rPr>
      </w:pPr>
      <w:r>
        <w:rPr>
          <w:rFonts w:hint="eastAsia" w:ascii="仿宋_GB2312" w:hAnsi="仿宋" w:eastAsia="仿宋_GB2312"/>
          <w:sz w:val="28"/>
          <w:szCs w:val="28"/>
        </w:rPr>
        <w:t xml:space="preserve">年     月     日   </w:t>
      </w:r>
    </w:p>
    <w:p/>
    <w:p/>
    <w:p>
      <w:pPr>
        <w:widowControl/>
        <w:jc w:val="center"/>
      </w:pPr>
      <w:r>
        <w:rPr>
          <w:rFonts w:hint="eastAsia" w:ascii="仿宋_GB2312" w:hAnsi="仿宋" w:eastAsia="仿宋_GB2312"/>
          <w:b/>
          <w:sz w:val="32"/>
          <w:szCs w:val="28"/>
        </w:rPr>
        <w:t>投标须知</w:t>
      </w:r>
    </w:p>
    <w:p>
      <w:pPr>
        <w:widowControl/>
        <w:ind w:firstLine="560" w:firstLineChars="200"/>
        <w:jc w:val="left"/>
        <w:rPr>
          <w:rFonts w:ascii="仿宋_GB2312" w:hAnsi="仿宋" w:eastAsia="仿宋_GB2312"/>
          <w:sz w:val="28"/>
          <w:szCs w:val="28"/>
        </w:rPr>
      </w:pPr>
      <w:r>
        <w:rPr>
          <w:rFonts w:hint="eastAsia" w:ascii="仿宋_GB2312" w:hAnsi="仿宋" w:eastAsia="仿宋_GB2312"/>
          <w:sz w:val="28"/>
          <w:szCs w:val="28"/>
        </w:rPr>
        <w:t>1. 本项目报价应包含完成项目所需人工、安装、材料、运输、管理费、规费、利润、税金、交通费、垃圾清理等全部费用。</w:t>
      </w:r>
    </w:p>
    <w:p>
      <w:pPr>
        <w:widowControl/>
        <w:ind w:firstLine="560" w:firstLineChars="200"/>
        <w:jc w:val="left"/>
        <w:rPr>
          <w:rFonts w:ascii="仿宋_GB2312" w:hAnsi="仿宋" w:eastAsia="仿宋_GB2312"/>
          <w:sz w:val="28"/>
          <w:szCs w:val="28"/>
        </w:rPr>
      </w:pPr>
      <w:r>
        <w:rPr>
          <w:rFonts w:hint="eastAsia" w:ascii="仿宋_GB2312" w:hAnsi="仿宋" w:eastAsia="仿宋_GB2312"/>
          <w:sz w:val="28"/>
          <w:szCs w:val="28"/>
        </w:rPr>
        <w:t>2.质量要求（须提供承诺函）</w:t>
      </w:r>
    </w:p>
    <w:p>
      <w:pPr>
        <w:widowControl/>
        <w:ind w:firstLine="560" w:firstLineChars="200"/>
        <w:jc w:val="left"/>
        <w:rPr>
          <w:rFonts w:ascii="仿宋_GB2312" w:hAnsi="仿宋" w:eastAsia="仿宋_GB2312"/>
          <w:sz w:val="28"/>
          <w:szCs w:val="28"/>
        </w:rPr>
      </w:pPr>
      <w:r>
        <w:rPr>
          <w:rFonts w:hint="eastAsia" w:ascii="仿宋_GB2312" w:hAnsi="仿宋" w:eastAsia="仿宋_GB2312"/>
          <w:sz w:val="28"/>
          <w:szCs w:val="28"/>
        </w:rPr>
        <w:t>所投产品须是生产厂家原装、全新正品。在验收过程中，如发现因需求信息不完整造成的不适合本单位实际使用的，及其他原因造成重购、错购设备等，供应商能保证无条件退货。因包装或运输过程造成的设施设备质量问题或损失，由供应商负责。必要时，供应商能够派出人员驻校进行现场处理，并且费用自理。</w:t>
      </w:r>
    </w:p>
    <w:p>
      <w:pPr>
        <w:widowControl/>
        <w:ind w:firstLine="560" w:firstLineChars="200"/>
        <w:jc w:val="left"/>
        <w:rPr>
          <w:rFonts w:ascii="仿宋_GB2312" w:hAnsi="仿宋" w:eastAsia="仿宋_GB2312"/>
          <w:sz w:val="28"/>
          <w:szCs w:val="28"/>
        </w:rPr>
      </w:pPr>
      <w:r>
        <w:rPr>
          <w:rFonts w:hint="eastAsia" w:ascii="仿宋_GB2312" w:hAnsi="仿宋" w:eastAsia="仿宋_GB2312"/>
          <w:sz w:val="28"/>
          <w:szCs w:val="28"/>
        </w:rPr>
        <w:t>3.交货期：开始施工后</w:t>
      </w:r>
      <w:r>
        <w:rPr>
          <w:rFonts w:ascii="仿宋_GB2312" w:hAnsi="仿宋" w:eastAsia="仿宋_GB2312"/>
          <w:sz w:val="28"/>
          <w:szCs w:val="28"/>
        </w:rPr>
        <w:t>3</w:t>
      </w:r>
      <w:r>
        <w:rPr>
          <w:rFonts w:hint="eastAsia" w:ascii="仿宋_GB2312" w:hAnsi="仿宋" w:eastAsia="仿宋_GB2312"/>
          <w:sz w:val="28"/>
          <w:szCs w:val="28"/>
        </w:rPr>
        <w:t>日历天内完成（具体施工时间以甲方的通知为准）。</w:t>
      </w:r>
    </w:p>
    <w:p>
      <w:pPr>
        <w:widowControl/>
        <w:ind w:firstLine="840" w:firstLineChars="300"/>
        <w:jc w:val="left"/>
        <w:rPr>
          <w:rFonts w:ascii="仿宋_GB2312" w:hAnsi="仿宋" w:eastAsia="仿宋_GB2312"/>
          <w:sz w:val="28"/>
          <w:szCs w:val="28"/>
        </w:rPr>
      </w:pPr>
      <w:r>
        <w:rPr>
          <w:rFonts w:hint="eastAsia" w:ascii="仿宋_GB2312" w:hAnsi="仿宋" w:eastAsia="仿宋_GB2312"/>
          <w:sz w:val="28"/>
          <w:szCs w:val="28"/>
        </w:rPr>
        <w:t>项目地点：采购人指定地点；</w:t>
      </w:r>
    </w:p>
    <w:p>
      <w:pPr>
        <w:widowControl/>
        <w:ind w:firstLine="560" w:firstLineChars="200"/>
        <w:jc w:val="left"/>
        <w:rPr>
          <w:rFonts w:ascii="仿宋_GB2312" w:hAnsi="仿宋" w:eastAsia="仿宋_GB2312"/>
          <w:sz w:val="28"/>
          <w:szCs w:val="28"/>
        </w:rPr>
      </w:pPr>
      <w:r>
        <w:rPr>
          <w:rFonts w:hint="eastAsia" w:ascii="仿宋_GB2312" w:hAnsi="仿宋" w:eastAsia="仿宋_GB2312"/>
          <w:sz w:val="28"/>
          <w:szCs w:val="28"/>
        </w:rPr>
        <w:t>4.售后服务及验收：（须提供承诺函）</w:t>
      </w:r>
    </w:p>
    <w:p>
      <w:pPr>
        <w:widowControl/>
        <w:numPr>
          <w:ilvl w:val="0"/>
          <w:numId w:val="1"/>
        </w:numPr>
        <w:ind w:firstLine="280" w:firstLineChars="100"/>
        <w:jc w:val="left"/>
        <w:rPr>
          <w:rFonts w:ascii="仿宋_GB2312" w:hAnsi="仿宋" w:eastAsia="仿宋_GB2312"/>
          <w:sz w:val="28"/>
          <w:szCs w:val="28"/>
        </w:rPr>
      </w:pPr>
      <w:r>
        <w:rPr>
          <w:rFonts w:hint="eastAsia" w:ascii="仿宋_GB2312" w:hAnsi="仿宋" w:eastAsia="仿宋_GB2312"/>
          <w:sz w:val="28"/>
          <w:szCs w:val="28"/>
        </w:rPr>
        <w:t>提供不少于1年质保，质保期内因质量问题出现损坏，只换不修</w:t>
      </w:r>
      <w:r>
        <w:rPr>
          <w:rFonts w:hint="eastAsia" w:ascii="仿宋_GB2312" w:hAnsi="仿宋" w:eastAsia="仿宋_GB2312"/>
          <w:sz w:val="28"/>
          <w:szCs w:val="28"/>
          <w:lang w:eastAsia="zh-CN"/>
        </w:rPr>
        <w:t>。</w:t>
      </w:r>
      <w:r>
        <w:rPr>
          <w:rFonts w:hint="eastAsia" w:ascii="仿宋_GB2312" w:hAnsi="仿宋" w:eastAsia="仿宋_GB2312"/>
          <w:sz w:val="28"/>
          <w:szCs w:val="28"/>
        </w:rPr>
        <w:t>质保期满，提供终身免费维修服务，只收取零部件费用。</w:t>
      </w:r>
    </w:p>
    <w:p>
      <w:pPr>
        <w:widowControl/>
        <w:ind w:firstLine="280" w:firstLineChars="100"/>
        <w:jc w:val="left"/>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2</w:t>
      </w:r>
      <w:r>
        <w:rPr>
          <w:rFonts w:hint="eastAsia" w:ascii="仿宋_GB2312" w:hAnsi="仿宋" w:eastAsia="仿宋_GB2312"/>
          <w:sz w:val="28"/>
          <w:szCs w:val="28"/>
        </w:rPr>
        <w:t>）</w:t>
      </w:r>
      <w:bookmarkStart w:id="0" w:name="_Hlk62573999"/>
      <w:r>
        <w:rPr>
          <w:rFonts w:hint="eastAsia" w:ascii="仿宋_GB2312" w:hAnsi="仿宋" w:eastAsia="仿宋_GB2312"/>
          <w:sz w:val="28"/>
          <w:szCs w:val="28"/>
        </w:rPr>
        <w:t>故障响应及处理时间：质保期内在接维修电话通知后1小时内响应，4小时内到达现场，24小时内完成维修要求。确实无法维修的，在质保期内免费调换同型号产品。免费售后现场技术服务。免费操作培训技术培训，定期回访。</w:t>
      </w:r>
    </w:p>
    <w:p>
      <w:pPr>
        <w:widowControl/>
        <w:ind w:firstLine="560" w:firstLineChars="200"/>
        <w:jc w:val="left"/>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3</w:t>
      </w:r>
      <w:r>
        <w:rPr>
          <w:rFonts w:hint="eastAsia" w:ascii="仿宋_GB2312" w:hAnsi="仿宋" w:eastAsia="仿宋_GB2312"/>
          <w:sz w:val="28"/>
          <w:szCs w:val="28"/>
        </w:rPr>
        <w:t>）</w:t>
      </w:r>
      <w:bookmarkEnd w:id="0"/>
      <w:r>
        <w:rPr>
          <w:rFonts w:hint="eastAsia" w:ascii="仿宋_GB2312" w:hAnsi="仿宋" w:eastAsia="仿宋_GB2312"/>
          <w:sz w:val="28"/>
          <w:szCs w:val="28"/>
        </w:rPr>
        <w:t>验收：设施安装运行一个月后供应商提出书面验收申请，学校组织相关部门进行验收。</w:t>
      </w:r>
    </w:p>
    <w:p>
      <w:pPr>
        <w:widowControl/>
        <w:ind w:firstLine="560" w:firstLineChars="200"/>
        <w:jc w:val="left"/>
        <w:rPr>
          <w:rFonts w:ascii="仿宋_GB2312" w:hAnsi="仿宋" w:eastAsia="仿宋_GB2312"/>
          <w:sz w:val="28"/>
          <w:szCs w:val="28"/>
        </w:rPr>
      </w:pPr>
      <w:r>
        <w:rPr>
          <w:rFonts w:hint="eastAsia" w:ascii="仿宋_GB2312" w:hAnsi="仿宋" w:eastAsia="仿宋_GB2312"/>
          <w:sz w:val="28"/>
          <w:szCs w:val="28"/>
        </w:rPr>
        <w:t>（4）报价人中标后履约过程中，必须遵守国家有关法律的规定，如实提供检查所必须的材料，如有作假行为其报价将被拒绝，并报政府采购主管部门处理。</w:t>
      </w:r>
    </w:p>
    <w:p>
      <w:pPr>
        <w:widowControl/>
        <w:ind w:firstLine="560" w:firstLineChars="200"/>
        <w:jc w:val="left"/>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5</w:t>
      </w:r>
      <w:r>
        <w:rPr>
          <w:rFonts w:hint="eastAsia" w:ascii="仿宋_GB2312" w:hAnsi="仿宋" w:eastAsia="仿宋_GB2312"/>
          <w:sz w:val="28"/>
          <w:szCs w:val="28"/>
        </w:rPr>
        <w:t>）由于本项目根据质量和服务均能满足采购文件实质性响应要求且总报价最低的原则确定成交供应商，因此报价人对本章的技术、功能及资质的要求必须全部满足或优于，否则报价无效。</w:t>
      </w:r>
    </w:p>
    <w:p>
      <w:pPr>
        <w:widowControl/>
        <w:ind w:firstLine="560" w:firstLineChars="200"/>
        <w:jc w:val="left"/>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6</w:t>
      </w:r>
      <w:r>
        <w:rPr>
          <w:rFonts w:hint="eastAsia" w:ascii="仿宋_GB2312" w:hAnsi="仿宋" w:eastAsia="仿宋_GB2312"/>
          <w:sz w:val="28"/>
          <w:szCs w:val="28"/>
        </w:rPr>
        <w:t>）报价人所投产品应符合中华人民共和国有关规范和安全要求。</w:t>
      </w:r>
    </w:p>
    <w:p>
      <w:pPr>
        <w:ind w:firstLine="562" w:firstLineChars="200"/>
        <w:jc w:val="center"/>
        <w:rPr>
          <w:rFonts w:ascii="仿宋_GB2312" w:hAnsi="仿宋" w:eastAsia="仿宋_GB2312"/>
          <w:b/>
          <w:sz w:val="28"/>
          <w:szCs w:val="28"/>
        </w:rPr>
      </w:pPr>
      <w:r>
        <w:rPr>
          <w:rFonts w:hint="eastAsia" w:ascii="仿宋_GB2312" w:hAnsi="仿宋" w:eastAsia="仿宋_GB2312"/>
          <w:b/>
          <w:sz w:val="28"/>
          <w:szCs w:val="28"/>
        </w:rPr>
        <w:t>付款方式</w:t>
      </w:r>
    </w:p>
    <w:p>
      <w:pPr>
        <w:ind w:firstLine="560" w:firstLineChars="200"/>
        <w:rPr>
          <w:rFonts w:ascii="仿宋_GB2312" w:hAnsi="仿宋" w:eastAsia="仿宋_GB2312"/>
          <w:sz w:val="28"/>
          <w:szCs w:val="28"/>
        </w:rPr>
      </w:pPr>
      <w:r>
        <w:rPr>
          <w:rFonts w:hint="eastAsia" w:ascii="仿宋_GB2312" w:hAnsi="仿宋" w:eastAsia="仿宋_GB2312"/>
          <w:sz w:val="28"/>
          <w:szCs w:val="28"/>
        </w:rPr>
        <w:t>安装完毕，合同执行完成，验收合格后付到合同款的95%。质保期1年，1年后无质量问题，尾款以无息形式一次性付清。</w:t>
      </w:r>
    </w:p>
    <w:p>
      <w:pPr>
        <w:ind w:firstLine="560" w:firstLineChars="200"/>
        <w:rPr>
          <w:rFonts w:ascii="仿宋_GB2312" w:hAnsi="仿宋" w:eastAsia="仿宋_GB2312"/>
          <w:sz w:val="28"/>
          <w:szCs w:val="28"/>
        </w:rPr>
      </w:pPr>
    </w:p>
    <w:p>
      <w:pPr>
        <w:ind w:firstLine="560" w:firstLineChars="200"/>
        <w:rPr>
          <w:rFonts w:ascii="仿宋_GB2312" w:hAnsi="仿宋" w:eastAsia="仿宋_GB2312"/>
          <w:sz w:val="28"/>
          <w:szCs w:val="28"/>
        </w:rPr>
      </w:pPr>
      <w:r>
        <w:rPr>
          <w:rFonts w:hint="eastAsia" w:ascii="仿宋_GB2312" w:hAnsi="仿宋" w:eastAsia="仿宋_GB2312"/>
          <w:sz w:val="28"/>
          <w:szCs w:val="28"/>
        </w:rPr>
        <w:t>联系人：</w:t>
      </w:r>
      <w:r>
        <w:rPr>
          <w:rFonts w:ascii="仿宋_GB2312" w:hAnsi="仿宋" w:eastAsia="仿宋_GB2312"/>
          <w:sz w:val="28"/>
          <w:szCs w:val="28"/>
        </w:rPr>
        <w:t xml:space="preserve">    </w:t>
      </w:r>
      <w:r>
        <w:rPr>
          <w:rFonts w:hint="eastAsia" w:ascii="仿宋_GB2312" w:hAnsi="仿宋" w:eastAsia="仿宋_GB2312"/>
          <w:sz w:val="28"/>
          <w:szCs w:val="28"/>
        </w:rPr>
        <w:t>倪老师   15639192186</w:t>
      </w:r>
    </w:p>
    <w:p>
      <w:pPr>
        <w:rPr>
          <w:rFonts w:ascii="仿宋_GB2312" w:hAnsi="仿宋" w:eastAsia="仿宋_GB2312"/>
          <w:sz w:val="28"/>
          <w:szCs w:val="28"/>
        </w:rPr>
      </w:pPr>
      <w:r>
        <w:rPr>
          <w:rFonts w:hint="eastAsia" w:ascii="仿宋_GB2312" w:hAnsi="仿宋" w:eastAsia="仿宋_GB2312"/>
          <w:sz w:val="28"/>
          <w:szCs w:val="28"/>
        </w:rPr>
        <w:t xml:space="preserve"> </w:t>
      </w:r>
      <w:r>
        <w:rPr>
          <w:rFonts w:ascii="仿宋_GB2312" w:hAnsi="仿宋" w:eastAsia="仿宋_GB2312"/>
          <w:sz w:val="28"/>
          <w:szCs w:val="28"/>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60"/>
    <w:rsid w:val="000276FA"/>
    <w:rsid w:val="002741C8"/>
    <w:rsid w:val="002A586A"/>
    <w:rsid w:val="00356D60"/>
    <w:rsid w:val="005B4E9C"/>
    <w:rsid w:val="00775CF0"/>
    <w:rsid w:val="008443FC"/>
    <w:rsid w:val="00A27501"/>
    <w:rsid w:val="00B5708D"/>
    <w:rsid w:val="00C46A70"/>
    <w:rsid w:val="00CC7FCA"/>
    <w:rsid w:val="00EF54F6"/>
    <w:rsid w:val="0532508E"/>
    <w:rsid w:val="06E32DDA"/>
    <w:rsid w:val="084E30BD"/>
    <w:rsid w:val="0E1A0189"/>
    <w:rsid w:val="0EF73C79"/>
    <w:rsid w:val="0F5E2EB1"/>
    <w:rsid w:val="0FC650CE"/>
    <w:rsid w:val="11515224"/>
    <w:rsid w:val="17873A72"/>
    <w:rsid w:val="181E7B84"/>
    <w:rsid w:val="18B06967"/>
    <w:rsid w:val="1C9144BA"/>
    <w:rsid w:val="1DCD7F7D"/>
    <w:rsid w:val="230C2C2A"/>
    <w:rsid w:val="23847959"/>
    <w:rsid w:val="27371D20"/>
    <w:rsid w:val="28BF5B5B"/>
    <w:rsid w:val="299C6302"/>
    <w:rsid w:val="2A7B6A03"/>
    <w:rsid w:val="365C065B"/>
    <w:rsid w:val="37807EE4"/>
    <w:rsid w:val="3A042673"/>
    <w:rsid w:val="3A2E6C32"/>
    <w:rsid w:val="3ABF6E2F"/>
    <w:rsid w:val="3B397ADA"/>
    <w:rsid w:val="3B402975"/>
    <w:rsid w:val="3E991840"/>
    <w:rsid w:val="3F157CF4"/>
    <w:rsid w:val="3FFD3784"/>
    <w:rsid w:val="41455515"/>
    <w:rsid w:val="41AF4A9D"/>
    <w:rsid w:val="433D14E1"/>
    <w:rsid w:val="44703211"/>
    <w:rsid w:val="47E32052"/>
    <w:rsid w:val="47F15E19"/>
    <w:rsid w:val="4D1016FA"/>
    <w:rsid w:val="4F9453A0"/>
    <w:rsid w:val="51200CE0"/>
    <w:rsid w:val="51800323"/>
    <w:rsid w:val="52F72AE2"/>
    <w:rsid w:val="55B11F85"/>
    <w:rsid w:val="57692EE8"/>
    <w:rsid w:val="580054FE"/>
    <w:rsid w:val="5F5C0BD5"/>
    <w:rsid w:val="600F596A"/>
    <w:rsid w:val="61A618CE"/>
    <w:rsid w:val="65517DCE"/>
    <w:rsid w:val="65523F3B"/>
    <w:rsid w:val="69C977EB"/>
    <w:rsid w:val="6AB62A2E"/>
    <w:rsid w:val="70A15689"/>
    <w:rsid w:val="738354FF"/>
    <w:rsid w:val="73BC30A0"/>
    <w:rsid w:val="73CF40BB"/>
    <w:rsid w:val="75277E69"/>
    <w:rsid w:val="79F71EEE"/>
    <w:rsid w:val="7DD675AD"/>
    <w:rsid w:val="7EDB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font11"/>
    <w:basedOn w:val="6"/>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388</Words>
  <Characters>2214</Characters>
  <Lines>18</Lines>
  <Paragraphs>5</Paragraphs>
  <TotalTime>1</TotalTime>
  <ScaleCrop>false</ScaleCrop>
  <LinksUpToDate>false</LinksUpToDate>
  <CharactersWithSpaces>2597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2021-10-19T08:54:00Z</dcterms:created>
  <dc:creator>Microsoft</dc:creator>
  <cp:lastModifiedBy>山阳石2013</cp:lastModifiedBy>
  <cp:lastPrinted>2021-02-08T08:37:00Z</cp:lastPrinted>
  <dcterms:modified xsi:type="dcterms:W3CDTF">2021-10-20T00:13:19Z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38293FB40A30452FB39D58F19D211C65</vt:lpwstr>
  </property>
</Properties>
</file>