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5593" w:type="dxa"/>
        <w:tblInd w:w="-743" w:type="dxa"/>
        <w:tblLayout w:type="fixed"/>
        <w:tblLook w:val="04A0" w:firstRow="1" w:lastRow="0" w:firstColumn="1" w:lastColumn="0" w:noHBand="0" w:noVBand="1"/>
      </w:tblPr>
      <w:tblGrid>
        <w:gridCol w:w="15593"/>
      </w:tblGrid>
      <w:tr w:rsidR="00EB4AA9">
        <w:trPr>
          <w:trHeight w:val="645"/>
        </w:trPr>
        <w:tc>
          <w:tcPr>
            <w:tcW w:w="15593" w:type="dxa"/>
            <w:tcBorders>
              <w:top w:val="nil"/>
              <w:left w:val="nil"/>
              <w:bottom w:val="single" w:sz="4" w:space="0" w:color="auto"/>
              <w:right w:val="nil"/>
            </w:tcBorders>
            <w:noWrap/>
          </w:tcPr>
          <w:p w:rsidR="00EB4AA9" w:rsidRPr="009761FD" w:rsidRDefault="00253166">
            <w:pPr>
              <w:widowControl/>
              <w:jc w:val="center"/>
              <w:rPr>
                <w:rFonts w:ascii="方正小标宋简体" w:eastAsia="方正小标宋简体" w:hAnsi="方正黑体_GBK" w:cs="方正黑体_GBK"/>
                <w:b/>
                <w:bCs/>
                <w:sz w:val="36"/>
                <w:szCs w:val="36"/>
              </w:rPr>
            </w:pPr>
            <w:r w:rsidRPr="009761FD">
              <w:rPr>
                <w:rFonts w:ascii="方正小标宋简体" w:eastAsia="方正小标宋简体" w:hAnsi="方正黑体_GBK" w:cs="方正黑体_GBK" w:hint="eastAsia"/>
                <w:b/>
                <w:bCs/>
                <w:sz w:val="36"/>
                <w:szCs w:val="36"/>
              </w:rPr>
              <w:t>焦作师专显微镜配件（高分辨率显微图像采集分析系统）</w:t>
            </w:r>
          </w:p>
          <w:p w:rsidR="00EB4AA9" w:rsidRPr="009761FD" w:rsidRDefault="00253166">
            <w:pPr>
              <w:widowControl/>
              <w:jc w:val="center"/>
              <w:rPr>
                <w:rFonts w:ascii="方正小标宋简体" w:eastAsia="方正小标宋简体" w:hAnsi="仿宋" w:cs="宋体"/>
                <w:b/>
                <w:bCs/>
                <w:sz w:val="44"/>
                <w:szCs w:val="44"/>
              </w:rPr>
            </w:pPr>
            <w:r w:rsidRPr="009761FD">
              <w:rPr>
                <w:rFonts w:ascii="方正小标宋简体" w:eastAsia="方正小标宋简体" w:hAnsi="方正黑体_GBK" w:cs="方正黑体_GBK" w:hint="eastAsia"/>
                <w:b/>
                <w:bCs/>
                <w:sz w:val="36"/>
                <w:szCs w:val="36"/>
              </w:rPr>
              <w:t>采购项目</w:t>
            </w:r>
            <w:r w:rsidRPr="009761FD">
              <w:rPr>
                <w:rFonts w:ascii="方正小标宋简体" w:eastAsia="方正小标宋简体" w:hAnsi="仿宋" w:cs="宋体" w:hint="eastAsia"/>
                <w:b/>
                <w:bCs/>
                <w:sz w:val="36"/>
                <w:szCs w:val="36"/>
              </w:rPr>
              <w:t>询价文件</w:t>
            </w:r>
          </w:p>
          <w:tbl>
            <w:tblPr>
              <w:tblW w:w="15117" w:type="dxa"/>
              <w:tblInd w:w="93" w:type="dxa"/>
              <w:tblLayout w:type="fixed"/>
              <w:tblLook w:val="04A0" w:firstRow="1" w:lastRow="0" w:firstColumn="1" w:lastColumn="0" w:noHBand="0" w:noVBand="1"/>
            </w:tblPr>
            <w:tblGrid>
              <w:gridCol w:w="555"/>
              <w:gridCol w:w="2247"/>
              <w:gridCol w:w="8115"/>
              <w:gridCol w:w="720"/>
              <w:gridCol w:w="960"/>
              <w:gridCol w:w="1095"/>
              <w:gridCol w:w="1425"/>
            </w:tblGrid>
            <w:tr w:rsidR="00EB4AA9">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B4AA9" w:rsidRDefault="002531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序号</w:t>
                  </w:r>
                </w:p>
              </w:tc>
              <w:tc>
                <w:tcPr>
                  <w:tcW w:w="224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B4AA9" w:rsidRDefault="002531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设备名称</w:t>
                  </w:r>
                </w:p>
              </w:tc>
              <w:tc>
                <w:tcPr>
                  <w:tcW w:w="811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B4AA9" w:rsidRDefault="002531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技术规格参数</w:t>
                  </w:r>
                </w:p>
              </w:tc>
              <w:tc>
                <w:tcPr>
                  <w:tcW w:w="72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B4AA9" w:rsidRDefault="002531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数量</w:t>
                  </w:r>
                </w:p>
              </w:tc>
              <w:tc>
                <w:tcPr>
                  <w:tcW w:w="9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B4AA9" w:rsidRDefault="002531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单位</w:t>
                  </w:r>
                </w:p>
              </w:tc>
              <w:tc>
                <w:tcPr>
                  <w:tcW w:w="109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B4AA9" w:rsidRDefault="002531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单价（元）</w:t>
                  </w:r>
                </w:p>
              </w:tc>
              <w:tc>
                <w:tcPr>
                  <w:tcW w:w="142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B4AA9" w:rsidRDefault="002531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小计（元）</w:t>
                  </w:r>
                </w:p>
              </w:tc>
            </w:tr>
            <w:tr w:rsidR="00EB4AA9">
              <w:trPr>
                <w:trHeight w:val="4123"/>
              </w:trPr>
              <w:tc>
                <w:tcPr>
                  <w:tcW w:w="555" w:type="dxa"/>
                  <w:tcBorders>
                    <w:top w:val="single" w:sz="4" w:space="0" w:color="000000"/>
                    <w:left w:val="single" w:sz="4" w:space="0" w:color="000000"/>
                    <w:bottom w:val="single" w:sz="4" w:space="0" w:color="auto"/>
                    <w:right w:val="single" w:sz="4" w:space="0" w:color="000000"/>
                  </w:tcBorders>
                  <w:shd w:val="clear" w:color="auto" w:fill="FFFFFF"/>
                  <w:vAlign w:val="center"/>
                </w:tcPr>
                <w:p w:rsidR="00EB4AA9" w:rsidRDefault="002531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47" w:type="dxa"/>
                  <w:tcBorders>
                    <w:top w:val="single" w:sz="4" w:space="0" w:color="000000"/>
                    <w:left w:val="single" w:sz="4" w:space="0" w:color="000000"/>
                    <w:bottom w:val="single" w:sz="4" w:space="0" w:color="auto"/>
                    <w:right w:val="single" w:sz="4" w:space="0" w:color="000000"/>
                  </w:tcBorders>
                  <w:shd w:val="clear" w:color="auto" w:fill="FFFFFF"/>
                  <w:vAlign w:val="center"/>
                </w:tcPr>
                <w:p w:rsidR="00EB4AA9" w:rsidRDefault="00253166">
                  <w:pPr>
                    <w:widowControl/>
                    <w:jc w:val="left"/>
                    <w:textAlignment w:val="center"/>
                    <w:rPr>
                      <w:rFonts w:ascii="宋体" w:eastAsia="宋体" w:hAnsi="宋体" w:cs="宋体"/>
                      <w:color w:val="000000"/>
                      <w:kern w:val="0"/>
                      <w:szCs w:val="21"/>
                    </w:rPr>
                  </w:pPr>
                  <w:r>
                    <w:rPr>
                      <w:rFonts w:ascii="宋体" w:eastAsia="宋体" w:hAnsi="宋体" w:cs="宋体" w:hint="eastAsia"/>
                      <w:kern w:val="0"/>
                      <w:szCs w:val="21"/>
                    </w:rPr>
                    <w:t>SC180</w:t>
                  </w:r>
                  <w:r>
                    <w:rPr>
                      <w:rFonts w:ascii="宋体" w:eastAsia="宋体" w:hAnsi="宋体" w:cs="宋体" w:hint="eastAsia"/>
                      <w:color w:val="000000"/>
                      <w:kern w:val="0"/>
                      <w:szCs w:val="21"/>
                    </w:rPr>
                    <w:t>高分辨率彩色显微专用图像采集器</w:t>
                  </w:r>
                </w:p>
              </w:tc>
              <w:tc>
                <w:tcPr>
                  <w:tcW w:w="81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EB4AA9" w:rsidRDefault="00253166">
                  <w:pPr>
                    <w:jc w:val="left"/>
                    <w:rPr>
                      <w:rFonts w:ascii="Times New Roman" w:hAnsi="Times New Roman"/>
                      <w:szCs w:val="21"/>
                    </w:rPr>
                  </w:pPr>
                  <w:r>
                    <w:rPr>
                      <w:rFonts w:ascii="Times New Roman" w:hAnsi="Times New Roman"/>
                      <w:szCs w:val="21"/>
                    </w:rPr>
                    <w:t>1.1</w:t>
                  </w:r>
                  <w:r>
                    <w:rPr>
                      <w:rFonts w:ascii="Times New Roman" w:hint="eastAsia"/>
                      <w:szCs w:val="21"/>
                    </w:rPr>
                    <w:t>图像采集器</w:t>
                  </w:r>
                  <w:r>
                    <w:rPr>
                      <w:rFonts w:ascii="Times New Roman"/>
                      <w:szCs w:val="21"/>
                    </w:rPr>
                    <w:t>类型：单芯片彩色</w:t>
                  </w:r>
                  <w:r>
                    <w:rPr>
                      <w:rFonts w:ascii="Times New Roman" w:hAnsi="Times New Roman"/>
                      <w:szCs w:val="21"/>
                    </w:rPr>
                    <w:t>CMOS</w:t>
                  </w:r>
                  <w:r>
                    <w:rPr>
                      <w:rFonts w:ascii="Times New Roman"/>
                      <w:szCs w:val="21"/>
                    </w:rPr>
                    <w:t>；</w:t>
                  </w:r>
                </w:p>
                <w:p w:rsidR="00EB4AA9" w:rsidRDefault="00253166">
                  <w:pPr>
                    <w:jc w:val="left"/>
                    <w:rPr>
                      <w:rFonts w:ascii="Times New Roman" w:hAnsi="Times New Roman"/>
                      <w:szCs w:val="21"/>
                    </w:rPr>
                  </w:pPr>
                  <w:r>
                    <w:rPr>
                      <w:rFonts w:ascii="Times New Roman" w:hAnsi="Times New Roman"/>
                      <w:szCs w:val="21"/>
                    </w:rPr>
                    <w:t>1.2</w:t>
                  </w:r>
                  <w:r>
                    <w:rPr>
                      <w:rFonts w:ascii="Times New Roman"/>
                      <w:szCs w:val="21"/>
                    </w:rPr>
                    <w:t>芯片规格：</w:t>
                  </w:r>
                  <w:r>
                    <w:rPr>
                      <w:rFonts w:ascii="宋体" w:eastAsia="宋体" w:hAnsi="宋体" w:cs="宋体" w:hint="eastAsia"/>
                      <w:szCs w:val="21"/>
                    </w:rPr>
                    <w:t>≧</w:t>
                  </w:r>
                  <w:r>
                    <w:rPr>
                      <w:rFonts w:ascii="Times New Roman" w:hAnsi="Times New Roman"/>
                      <w:szCs w:val="21"/>
                    </w:rPr>
                    <w:t>1/2.3</w:t>
                  </w:r>
                  <w:r>
                    <w:rPr>
                      <w:rFonts w:ascii="Times New Roman"/>
                      <w:szCs w:val="21"/>
                    </w:rPr>
                    <w:t>英寸</w:t>
                  </w:r>
                  <w:r>
                    <w:rPr>
                      <w:rFonts w:ascii="Times New Roman" w:hAnsi="Times New Roman"/>
                      <w:szCs w:val="21"/>
                    </w:rPr>
                    <w:t>1800</w:t>
                  </w:r>
                  <w:r>
                    <w:rPr>
                      <w:rFonts w:ascii="Times New Roman"/>
                      <w:szCs w:val="21"/>
                    </w:rPr>
                    <w:t>万像素彩色</w:t>
                  </w:r>
                  <w:r>
                    <w:rPr>
                      <w:rFonts w:ascii="Times New Roman" w:hAnsi="Times New Roman"/>
                      <w:szCs w:val="21"/>
                    </w:rPr>
                    <w:t>CMOS</w:t>
                  </w:r>
                  <w:r>
                    <w:rPr>
                      <w:rFonts w:ascii="Times New Roman"/>
                      <w:szCs w:val="21"/>
                    </w:rPr>
                    <w:t>；</w:t>
                  </w:r>
                </w:p>
                <w:p w:rsidR="00EB4AA9" w:rsidRDefault="00253166">
                  <w:pPr>
                    <w:jc w:val="left"/>
                    <w:rPr>
                      <w:rFonts w:ascii="Times New Roman" w:hAnsi="Times New Roman"/>
                      <w:szCs w:val="21"/>
                    </w:rPr>
                  </w:pPr>
                  <w:r>
                    <w:rPr>
                      <w:rFonts w:ascii="Times New Roman" w:hAnsi="Times New Roman"/>
                      <w:szCs w:val="21"/>
                    </w:rPr>
                    <w:t>1.</w:t>
                  </w:r>
                  <w:r>
                    <w:rPr>
                      <w:rFonts w:ascii="Times New Roman" w:hAnsi="Times New Roman" w:hint="eastAsia"/>
                      <w:szCs w:val="21"/>
                    </w:rPr>
                    <w:t>3</w:t>
                  </w:r>
                  <w:r>
                    <w:rPr>
                      <w:rFonts w:ascii="Times New Roman"/>
                      <w:szCs w:val="21"/>
                    </w:rPr>
                    <w:t>最大图像分辨率：</w:t>
                  </w:r>
                  <w:r>
                    <w:rPr>
                      <w:rFonts w:ascii="宋体" w:eastAsia="宋体" w:hAnsi="宋体" w:cs="宋体" w:hint="eastAsia"/>
                      <w:szCs w:val="21"/>
                    </w:rPr>
                    <w:t>≧</w:t>
                  </w:r>
                  <w:r>
                    <w:rPr>
                      <w:rFonts w:ascii="Times New Roman" w:hAnsi="Times New Roman"/>
                      <w:szCs w:val="21"/>
                      <w:lang w:val="en-GB"/>
                    </w:rPr>
                    <w:t>4912 × 3684 pixels (4:3)</w:t>
                  </w:r>
                  <w:r>
                    <w:rPr>
                      <w:rFonts w:ascii="Times New Roman"/>
                      <w:szCs w:val="21"/>
                      <w:lang w:val="en-GB"/>
                    </w:rPr>
                    <w:t>；</w:t>
                  </w:r>
                </w:p>
                <w:p w:rsidR="00EB4AA9" w:rsidRDefault="00253166">
                  <w:pPr>
                    <w:tabs>
                      <w:tab w:val="left" w:pos="4222"/>
                    </w:tabs>
                    <w:jc w:val="left"/>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4</w:t>
                  </w:r>
                  <w:r>
                    <w:rPr>
                      <w:rFonts w:ascii="Times New Roman"/>
                      <w:kern w:val="0"/>
                      <w:szCs w:val="21"/>
                    </w:rPr>
                    <w:t>像素大小：</w:t>
                  </w:r>
                  <w:r>
                    <w:rPr>
                      <w:rFonts w:ascii="宋体" w:eastAsia="宋体" w:hAnsi="宋体" w:cs="宋体" w:hint="eastAsia"/>
                      <w:szCs w:val="21"/>
                    </w:rPr>
                    <w:t>≧</w:t>
                  </w:r>
                  <w:r>
                    <w:rPr>
                      <w:rFonts w:ascii="Times New Roman" w:hAnsi="Times New Roman"/>
                      <w:kern w:val="0"/>
                      <w:szCs w:val="21"/>
                    </w:rPr>
                    <w:t>1.25 × 1.25 μm</w:t>
                  </w:r>
                  <w:r>
                    <w:rPr>
                      <w:rFonts w:ascii="Times New Roman"/>
                      <w:kern w:val="0"/>
                      <w:szCs w:val="21"/>
                    </w:rPr>
                    <w:t>；</w:t>
                  </w:r>
                </w:p>
                <w:p w:rsidR="00EB4AA9" w:rsidRDefault="00253166">
                  <w:pPr>
                    <w:jc w:val="left"/>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5</w:t>
                  </w:r>
                  <w:r>
                    <w:rPr>
                      <w:rFonts w:ascii="Times New Roman"/>
                      <w:kern w:val="0"/>
                      <w:szCs w:val="21"/>
                    </w:rPr>
                    <w:t>像素融合：</w:t>
                  </w:r>
                  <w:r>
                    <w:rPr>
                      <w:rFonts w:ascii="宋体" w:eastAsia="宋体" w:hAnsi="宋体" w:cs="宋体" w:hint="eastAsia"/>
                      <w:szCs w:val="21"/>
                    </w:rPr>
                    <w:t>≧</w:t>
                  </w:r>
                  <w:r>
                    <w:rPr>
                      <w:rFonts w:ascii="Times New Roman" w:hAnsi="Times New Roman"/>
                      <w:kern w:val="0"/>
                      <w:szCs w:val="21"/>
                    </w:rPr>
                    <w:t>2 × 2</w:t>
                  </w:r>
                  <w:r>
                    <w:rPr>
                      <w:rFonts w:ascii="Times New Roman"/>
                      <w:kern w:val="0"/>
                      <w:szCs w:val="21"/>
                    </w:rPr>
                    <w:t>、</w:t>
                  </w:r>
                  <w:r>
                    <w:rPr>
                      <w:rFonts w:ascii="Times New Roman" w:hAnsi="Times New Roman"/>
                      <w:kern w:val="0"/>
                      <w:szCs w:val="21"/>
                    </w:rPr>
                    <w:t>4 × 4</w:t>
                  </w:r>
                  <w:r>
                    <w:rPr>
                      <w:rFonts w:ascii="Times New Roman"/>
                      <w:kern w:val="0"/>
                      <w:szCs w:val="21"/>
                    </w:rPr>
                    <w:t>；</w:t>
                  </w:r>
                </w:p>
                <w:p w:rsidR="00EB4AA9" w:rsidRDefault="00253166">
                  <w:pPr>
                    <w:tabs>
                      <w:tab w:val="left" w:pos="4222"/>
                    </w:tabs>
                    <w:jc w:val="left"/>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 xml:space="preserve">6 </w:t>
                  </w:r>
                  <w:r>
                    <w:rPr>
                      <w:rFonts w:ascii="Times New Roman" w:hAnsi="Times New Roman"/>
                      <w:kern w:val="0"/>
                      <w:szCs w:val="21"/>
                    </w:rPr>
                    <w:t>A/D</w:t>
                  </w:r>
                  <w:r>
                    <w:rPr>
                      <w:rFonts w:ascii="Times New Roman"/>
                      <w:kern w:val="0"/>
                      <w:szCs w:val="21"/>
                    </w:rPr>
                    <w:t>：</w:t>
                  </w:r>
                  <w:r>
                    <w:rPr>
                      <w:rFonts w:ascii="Times New Roman" w:hint="eastAsia"/>
                      <w:kern w:val="0"/>
                      <w:szCs w:val="21"/>
                    </w:rPr>
                    <w:t>高于</w:t>
                  </w:r>
                  <w:r>
                    <w:rPr>
                      <w:rFonts w:ascii="Times New Roman" w:hAnsi="Times New Roman"/>
                      <w:kern w:val="0"/>
                      <w:szCs w:val="21"/>
                    </w:rPr>
                    <w:t>12</w:t>
                  </w:r>
                  <w:r>
                    <w:rPr>
                      <w:rFonts w:ascii="Times New Roman"/>
                      <w:kern w:val="0"/>
                      <w:szCs w:val="21"/>
                    </w:rPr>
                    <w:t>位；</w:t>
                  </w:r>
                </w:p>
                <w:p w:rsidR="00EB4AA9" w:rsidRDefault="00253166">
                  <w:pPr>
                    <w:tabs>
                      <w:tab w:val="left" w:pos="4222"/>
                    </w:tabs>
                    <w:jc w:val="left"/>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7</w:t>
                  </w:r>
                  <w:r>
                    <w:rPr>
                      <w:rFonts w:ascii="Times New Roman"/>
                      <w:kern w:val="0"/>
                      <w:szCs w:val="21"/>
                    </w:rPr>
                    <w:t>曝光时间：</w:t>
                  </w:r>
                  <w:r>
                    <w:rPr>
                      <w:rFonts w:ascii="Times New Roman" w:hAnsi="Times New Roman"/>
                      <w:kern w:val="0"/>
                      <w:szCs w:val="21"/>
                    </w:rPr>
                    <w:t>22μs–1s</w:t>
                  </w:r>
                  <w:r>
                    <w:rPr>
                      <w:rFonts w:ascii="Times New Roman"/>
                      <w:kern w:val="0"/>
                      <w:szCs w:val="21"/>
                    </w:rPr>
                    <w:t>；</w:t>
                  </w:r>
                </w:p>
                <w:p w:rsidR="00EB4AA9" w:rsidRDefault="00253166">
                  <w:pPr>
                    <w:jc w:val="left"/>
                    <w:rPr>
                      <w:rFonts w:ascii="Times New Roman" w:hAnsi="Times New Roman"/>
                      <w:szCs w:val="21"/>
                    </w:rPr>
                  </w:pPr>
                  <w:r>
                    <w:rPr>
                      <w:rFonts w:ascii="Times New Roman" w:hAnsi="Times New Roman"/>
                      <w:szCs w:val="21"/>
                    </w:rPr>
                    <w:t>1.</w:t>
                  </w:r>
                  <w:r>
                    <w:rPr>
                      <w:rFonts w:ascii="Times New Roman" w:hAnsi="Times New Roman" w:hint="eastAsia"/>
                      <w:szCs w:val="21"/>
                    </w:rPr>
                    <w:t>8</w:t>
                  </w:r>
                  <w:r>
                    <w:rPr>
                      <w:rFonts w:ascii="Times New Roman"/>
                      <w:szCs w:val="21"/>
                    </w:rPr>
                    <w:t>实时帧速：</w:t>
                  </w:r>
                  <w:r>
                    <w:rPr>
                      <w:rFonts w:ascii="宋体" w:eastAsia="宋体" w:hAnsi="宋体" w:cs="宋体" w:hint="eastAsia"/>
                      <w:szCs w:val="21"/>
                    </w:rPr>
                    <w:t>≧</w:t>
                  </w:r>
                  <w:r>
                    <w:rPr>
                      <w:rFonts w:ascii="Times New Roman" w:hAnsi="Times New Roman"/>
                      <w:szCs w:val="21"/>
                    </w:rPr>
                    <w:t>59 fps</w:t>
                  </w:r>
                  <w:r>
                    <w:rPr>
                      <w:rFonts w:ascii="Times New Roman" w:hAnsi="Times New Roman"/>
                      <w:szCs w:val="21"/>
                      <w:lang w:val="en-GB"/>
                    </w:rPr>
                    <w:t xml:space="preserve"> @</w:t>
                  </w:r>
                  <w:r>
                    <w:rPr>
                      <w:rFonts w:ascii="Times New Roman" w:hAnsi="Times New Roman"/>
                      <w:szCs w:val="21"/>
                    </w:rPr>
                    <w:t>1,224 × 688</w:t>
                  </w:r>
                  <w:r>
                    <w:rPr>
                      <w:kern w:val="0"/>
                      <w:szCs w:val="21"/>
                    </w:rPr>
                    <w:t xml:space="preserve"> pixels</w:t>
                  </w:r>
                  <w:r>
                    <w:rPr>
                      <w:rFonts w:ascii="Times New Roman" w:hAnsi="Times New Roman"/>
                      <w:szCs w:val="21"/>
                    </w:rPr>
                    <w:t xml:space="preserve"> (16:9)</w:t>
                  </w:r>
                  <w:r>
                    <w:rPr>
                      <w:rFonts w:ascii="Times New Roman" w:hAnsi="Times New Roman" w:hint="eastAsia"/>
                      <w:szCs w:val="21"/>
                    </w:rPr>
                    <w:t>，</w:t>
                  </w:r>
                  <w:r>
                    <w:rPr>
                      <w:rFonts w:ascii="Times New Roman" w:hAnsi="Times New Roman"/>
                      <w:szCs w:val="21"/>
                    </w:rPr>
                    <w:t>10.5 fps</w:t>
                  </w:r>
                  <w:r>
                    <w:rPr>
                      <w:rFonts w:ascii="Times New Roman" w:hAnsi="Times New Roman"/>
                      <w:szCs w:val="21"/>
                      <w:lang w:val="en-GB"/>
                    </w:rPr>
                    <w:t xml:space="preserve"> @4912 × 3684</w:t>
                  </w:r>
                  <w:r>
                    <w:rPr>
                      <w:kern w:val="0"/>
                      <w:szCs w:val="21"/>
                    </w:rPr>
                    <w:t xml:space="preserve"> pixels</w:t>
                  </w:r>
                  <w:r>
                    <w:rPr>
                      <w:rFonts w:ascii="Times New Roman" w:hAnsi="Times New Roman"/>
                      <w:szCs w:val="21"/>
                      <w:lang w:val="en-GB"/>
                    </w:rPr>
                    <w:t xml:space="preserve"> (4:3)</w:t>
                  </w:r>
                  <w:r>
                    <w:rPr>
                      <w:rFonts w:ascii="Times New Roman"/>
                      <w:szCs w:val="21"/>
                    </w:rPr>
                    <w:t>；</w:t>
                  </w:r>
                </w:p>
                <w:p w:rsidR="00EB4AA9" w:rsidRDefault="00253166">
                  <w:pPr>
                    <w:jc w:val="left"/>
                    <w:rPr>
                      <w:rFonts w:ascii="Times New Roman" w:hAnsi="Times New Roman"/>
                      <w:szCs w:val="21"/>
                    </w:rPr>
                  </w:pPr>
                  <w:r>
                    <w:rPr>
                      <w:rFonts w:ascii="Times New Roman" w:hAnsi="Times New Roman"/>
                      <w:szCs w:val="21"/>
                    </w:rPr>
                    <w:t>1.</w:t>
                  </w:r>
                  <w:r>
                    <w:rPr>
                      <w:rFonts w:ascii="Times New Roman" w:hAnsi="Times New Roman" w:hint="eastAsia"/>
                      <w:szCs w:val="21"/>
                    </w:rPr>
                    <w:t>9</w:t>
                  </w:r>
                  <w:r>
                    <w:rPr>
                      <w:rFonts w:ascii="Times New Roman"/>
                      <w:szCs w:val="21"/>
                    </w:rPr>
                    <w:t>色彩配置：支持专用的</w:t>
                  </w:r>
                  <w:r>
                    <w:rPr>
                      <w:rFonts w:ascii="Times New Roman" w:hAnsi="Times New Roman"/>
                      <w:szCs w:val="21"/>
                    </w:rPr>
                    <w:t>ICC</w:t>
                  </w:r>
                  <w:r>
                    <w:rPr>
                      <w:rFonts w:ascii="Times New Roman"/>
                      <w:szCs w:val="21"/>
                    </w:rPr>
                    <w:t>配置文件，色彩还原更好；</w:t>
                  </w:r>
                  <w:r>
                    <w:rPr>
                      <w:rFonts w:ascii="Times New Roman" w:hint="eastAsia"/>
                      <w:szCs w:val="21"/>
                    </w:rPr>
                    <w:t xml:space="preserve"> </w:t>
                  </w:r>
                </w:p>
                <w:p w:rsidR="00EB4AA9" w:rsidRDefault="00253166">
                  <w:pPr>
                    <w:tabs>
                      <w:tab w:val="left" w:pos="4222"/>
                    </w:tabs>
                    <w:jc w:val="left"/>
                    <w:rPr>
                      <w:rFonts w:ascii="Times New Roman" w:hAnsi="Times New Roman"/>
                      <w:kern w:val="0"/>
                      <w:szCs w:val="21"/>
                    </w:rPr>
                  </w:pPr>
                  <w:r>
                    <w:rPr>
                      <w:rFonts w:ascii="Times New Roman" w:hAnsi="Times New Roman"/>
                      <w:kern w:val="0"/>
                      <w:szCs w:val="21"/>
                    </w:rPr>
                    <w:t>1.1</w:t>
                  </w:r>
                  <w:r>
                    <w:rPr>
                      <w:rFonts w:ascii="Times New Roman" w:hAnsi="Times New Roman" w:hint="eastAsia"/>
                      <w:kern w:val="0"/>
                      <w:szCs w:val="21"/>
                    </w:rPr>
                    <w:t>0</w:t>
                  </w:r>
                  <w:r>
                    <w:rPr>
                      <w:rFonts w:ascii="Times New Roman"/>
                      <w:kern w:val="0"/>
                      <w:szCs w:val="21"/>
                    </w:rPr>
                    <w:t>冷却系统：被动制冷；</w:t>
                  </w:r>
                </w:p>
                <w:p w:rsidR="00EB4AA9" w:rsidRDefault="00253166">
                  <w:pPr>
                    <w:tabs>
                      <w:tab w:val="left" w:pos="4222"/>
                    </w:tabs>
                    <w:jc w:val="left"/>
                    <w:rPr>
                      <w:rFonts w:ascii="Times New Roman" w:hAnsi="Times New Roman"/>
                      <w:kern w:val="0"/>
                      <w:szCs w:val="21"/>
                    </w:rPr>
                  </w:pPr>
                  <w:r>
                    <w:rPr>
                      <w:rFonts w:ascii="Times New Roman" w:hAnsi="Times New Roman"/>
                      <w:kern w:val="0"/>
                      <w:szCs w:val="21"/>
                    </w:rPr>
                    <w:t>1.1</w:t>
                  </w:r>
                  <w:r>
                    <w:rPr>
                      <w:rFonts w:ascii="Times New Roman" w:hAnsi="Times New Roman" w:hint="eastAsia"/>
                      <w:kern w:val="0"/>
                      <w:szCs w:val="21"/>
                    </w:rPr>
                    <w:t>1</w:t>
                  </w:r>
                  <w:r>
                    <w:rPr>
                      <w:rFonts w:ascii="Times New Roman"/>
                      <w:kern w:val="0"/>
                      <w:szCs w:val="21"/>
                    </w:rPr>
                    <w:t>数据传输：</w:t>
                  </w:r>
                  <w:r>
                    <w:rPr>
                      <w:rFonts w:ascii="宋体" w:eastAsia="宋体" w:hAnsi="宋体" w:cs="宋体" w:hint="eastAsia"/>
                      <w:szCs w:val="21"/>
                    </w:rPr>
                    <w:t>≧</w:t>
                  </w:r>
                  <w:r>
                    <w:rPr>
                      <w:rFonts w:ascii="Times New Roman" w:hAnsi="Times New Roman"/>
                      <w:kern w:val="0"/>
                      <w:szCs w:val="21"/>
                    </w:rPr>
                    <w:t>USB 3.0</w:t>
                  </w:r>
                  <w:r>
                    <w:rPr>
                      <w:rFonts w:ascii="Times New Roman"/>
                      <w:kern w:val="0"/>
                      <w:szCs w:val="21"/>
                    </w:rPr>
                    <w:t>；</w:t>
                  </w:r>
                </w:p>
                <w:p w:rsidR="00EB4AA9" w:rsidRDefault="00253166">
                  <w:pPr>
                    <w:tabs>
                      <w:tab w:val="left" w:pos="4222"/>
                    </w:tabs>
                    <w:jc w:val="left"/>
                    <w:rPr>
                      <w:rFonts w:ascii="Times New Roman"/>
                      <w:kern w:val="0"/>
                      <w:szCs w:val="21"/>
                    </w:rPr>
                  </w:pPr>
                  <w:r>
                    <w:rPr>
                      <w:rFonts w:ascii="Times New Roman" w:hAnsi="Times New Roman"/>
                      <w:kern w:val="0"/>
                      <w:szCs w:val="21"/>
                    </w:rPr>
                    <w:t>1.1</w:t>
                  </w:r>
                  <w:r>
                    <w:rPr>
                      <w:rFonts w:ascii="Times New Roman" w:hAnsi="Times New Roman" w:hint="eastAsia"/>
                      <w:kern w:val="0"/>
                      <w:szCs w:val="21"/>
                    </w:rPr>
                    <w:t xml:space="preserve">2 </w:t>
                  </w:r>
                  <w:r>
                    <w:rPr>
                      <w:rFonts w:ascii="Times New Roman" w:hAnsi="Times New Roman"/>
                      <w:kern w:val="0"/>
                      <w:szCs w:val="21"/>
                    </w:rPr>
                    <w:t>PC</w:t>
                  </w:r>
                  <w:r>
                    <w:rPr>
                      <w:rFonts w:ascii="Times New Roman"/>
                      <w:kern w:val="0"/>
                      <w:szCs w:val="21"/>
                    </w:rPr>
                    <w:t>控制：</w:t>
                  </w:r>
                  <w:r>
                    <w:rPr>
                      <w:rFonts w:ascii="Times New Roman" w:hAnsi="Times New Roman"/>
                      <w:kern w:val="0"/>
                      <w:szCs w:val="21"/>
                    </w:rPr>
                    <w:t>Windows 10</w:t>
                  </w:r>
                  <w:r>
                    <w:rPr>
                      <w:rFonts w:ascii="Times New Roman"/>
                      <w:kern w:val="0"/>
                      <w:szCs w:val="21"/>
                    </w:rPr>
                    <w:t>，</w:t>
                  </w:r>
                  <w:r>
                    <w:rPr>
                      <w:rFonts w:ascii="Times New Roman" w:hAnsi="Times New Roman"/>
                      <w:kern w:val="0"/>
                      <w:szCs w:val="21"/>
                    </w:rPr>
                    <w:t>64 bit</w:t>
                  </w:r>
                  <w:r>
                    <w:rPr>
                      <w:rFonts w:ascii="Times New Roman"/>
                      <w:kern w:val="0"/>
                      <w:szCs w:val="21"/>
                    </w:rPr>
                    <w:t>；</w:t>
                  </w:r>
                </w:p>
                <w:p w:rsidR="00EB4AA9" w:rsidRDefault="00253166">
                  <w:pPr>
                    <w:jc w:val="left"/>
                    <w:rPr>
                      <w:rFonts w:ascii="宋体" w:eastAsia="宋体" w:hAnsi="宋体" w:cs="宋体"/>
                      <w:szCs w:val="21"/>
                    </w:rPr>
                  </w:pPr>
                  <w:r>
                    <w:rPr>
                      <w:rFonts w:ascii="Times New Roman" w:hAnsi="Times New Roman"/>
                      <w:szCs w:val="21"/>
                    </w:rPr>
                    <w:t>1.</w:t>
                  </w:r>
                  <w:r>
                    <w:rPr>
                      <w:rFonts w:ascii="Times New Roman" w:hAnsi="Times New Roman" w:hint="eastAsia"/>
                      <w:szCs w:val="21"/>
                    </w:rPr>
                    <w:t>13</w:t>
                  </w:r>
                  <w:r>
                    <w:rPr>
                      <w:rFonts w:ascii="Times New Roman" w:hint="eastAsia"/>
                      <w:szCs w:val="21"/>
                    </w:rPr>
                    <w:t>图像采集器</w:t>
                  </w:r>
                  <w:r>
                    <w:rPr>
                      <w:rFonts w:ascii="Times New Roman"/>
                      <w:szCs w:val="21"/>
                    </w:rPr>
                    <w:t>接口：</w:t>
                  </w:r>
                  <w:r>
                    <w:rPr>
                      <w:rFonts w:ascii="Times New Roman" w:hAnsi="Times New Roman"/>
                      <w:szCs w:val="21"/>
                    </w:rPr>
                    <w:t>C</w:t>
                  </w:r>
                  <w:r>
                    <w:rPr>
                      <w:rFonts w:ascii="Times New Roman"/>
                      <w:szCs w:val="21"/>
                    </w:rPr>
                    <w:t>接口；</w:t>
                  </w:r>
                  <w:r>
                    <w:rPr>
                      <w:rFonts w:ascii="宋体" w:eastAsia="宋体" w:hAnsi="宋体" w:cs="宋体" w:hint="eastAsia"/>
                      <w:szCs w:val="21"/>
                    </w:rPr>
                    <w:t>能够安装在原装主机上</w:t>
                  </w:r>
                  <w:r>
                    <w:rPr>
                      <w:rFonts w:ascii="宋体" w:hAnsi="宋体" w:cs="宋体" w:hint="eastAsia"/>
                      <w:szCs w:val="21"/>
                    </w:rPr>
                    <w:t>。</w:t>
                  </w:r>
                </w:p>
              </w:tc>
              <w:tc>
                <w:tcPr>
                  <w:tcW w:w="720" w:type="dxa"/>
                  <w:tcBorders>
                    <w:top w:val="single" w:sz="4" w:space="0" w:color="000000"/>
                    <w:left w:val="single" w:sz="4" w:space="0" w:color="000000"/>
                    <w:bottom w:val="single" w:sz="4" w:space="0" w:color="auto"/>
                    <w:right w:val="single" w:sz="4" w:space="0" w:color="000000"/>
                  </w:tcBorders>
                  <w:shd w:val="clear" w:color="auto" w:fill="FFFFFF"/>
                  <w:vAlign w:val="center"/>
                </w:tcPr>
                <w:p w:rsidR="00EB4AA9" w:rsidRDefault="0025316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9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EB4AA9" w:rsidRDefault="0025316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c>
                <w:tcPr>
                  <w:tcW w:w="1095" w:type="dxa"/>
                  <w:tcBorders>
                    <w:top w:val="single" w:sz="4" w:space="0" w:color="000000"/>
                    <w:left w:val="single" w:sz="4" w:space="0" w:color="000000"/>
                    <w:bottom w:val="single" w:sz="4" w:space="0" w:color="auto"/>
                    <w:right w:val="single" w:sz="4" w:space="0" w:color="000000"/>
                  </w:tcBorders>
                  <w:shd w:val="clear" w:color="auto" w:fill="FFFFFF"/>
                  <w:vAlign w:val="center"/>
                </w:tcPr>
                <w:p w:rsidR="00EB4AA9" w:rsidRDefault="00EB4AA9">
                  <w:pPr>
                    <w:widowControl/>
                    <w:jc w:val="center"/>
                    <w:textAlignment w:val="center"/>
                    <w:rPr>
                      <w:rFonts w:ascii="宋体" w:eastAsia="宋体" w:hAnsi="宋体" w:cs="宋体"/>
                      <w:color w:val="000000"/>
                      <w:kern w:val="0"/>
                      <w:szCs w:val="21"/>
                    </w:rPr>
                  </w:pPr>
                </w:p>
              </w:tc>
              <w:tc>
                <w:tcPr>
                  <w:tcW w:w="1425" w:type="dxa"/>
                  <w:tcBorders>
                    <w:top w:val="single" w:sz="4" w:space="0" w:color="000000"/>
                    <w:left w:val="single" w:sz="4" w:space="0" w:color="000000"/>
                    <w:bottom w:val="single" w:sz="4" w:space="0" w:color="auto"/>
                    <w:right w:val="single" w:sz="4" w:space="0" w:color="000000"/>
                  </w:tcBorders>
                  <w:shd w:val="clear" w:color="auto" w:fill="FFFFFF"/>
                  <w:vAlign w:val="center"/>
                </w:tcPr>
                <w:p w:rsidR="00EB4AA9" w:rsidRDefault="00EB4AA9">
                  <w:pPr>
                    <w:widowControl/>
                    <w:jc w:val="center"/>
                    <w:textAlignment w:val="center"/>
                    <w:rPr>
                      <w:rFonts w:ascii="宋体" w:eastAsia="宋体" w:hAnsi="宋体" w:cs="宋体"/>
                      <w:color w:val="000000"/>
                      <w:sz w:val="20"/>
                      <w:szCs w:val="20"/>
                    </w:rPr>
                  </w:pPr>
                </w:p>
              </w:tc>
            </w:tr>
            <w:tr w:rsidR="00EB4AA9">
              <w:trPr>
                <w:trHeight w:val="465"/>
              </w:trPr>
              <w:tc>
                <w:tcPr>
                  <w:tcW w:w="555" w:type="dxa"/>
                  <w:tcBorders>
                    <w:top w:val="single" w:sz="4" w:space="0" w:color="auto"/>
                    <w:left w:val="single" w:sz="4" w:space="0" w:color="000000"/>
                    <w:bottom w:val="single" w:sz="4" w:space="0" w:color="000000"/>
                    <w:right w:val="single" w:sz="4" w:space="0" w:color="000000"/>
                  </w:tcBorders>
                  <w:shd w:val="clear" w:color="auto" w:fill="FFFFFF"/>
                  <w:vAlign w:val="center"/>
                </w:tcPr>
                <w:p w:rsidR="00EB4AA9" w:rsidRDefault="002531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247" w:type="dxa"/>
                  <w:tcBorders>
                    <w:top w:val="single" w:sz="4" w:space="0" w:color="auto"/>
                    <w:left w:val="single" w:sz="4" w:space="0" w:color="000000"/>
                    <w:bottom w:val="single" w:sz="4" w:space="0" w:color="000000"/>
                    <w:right w:val="single" w:sz="4" w:space="0" w:color="000000"/>
                  </w:tcBorders>
                  <w:shd w:val="clear" w:color="auto" w:fill="FFFFFF"/>
                  <w:vAlign w:val="center"/>
                </w:tcPr>
                <w:p w:rsidR="00EB4AA9" w:rsidRDefault="00253166">
                  <w:pPr>
                    <w:widowControl/>
                    <w:jc w:val="left"/>
                    <w:textAlignment w:val="center"/>
                    <w:rPr>
                      <w:rFonts w:ascii="宋体" w:eastAsia="宋体" w:hAnsi="宋体" w:cs="宋体"/>
                      <w:color w:val="000000"/>
                      <w:sz w:val="20"/>
                      <w:szCs w:val="20"/>
                    </w:rPr>
                  </w:pPr>
                  <w:r>
                    <w:rPr>
                      <w:rFonts w:ascii="宋体" w:eastAsia="宋体" w:hAnsi="宋体" w:cs="宋体" w:hint="eastAsia"/>
                      <w:kern w:val="0"/>
                      <w:sz w:val="20"/>
                      <w:szCs w:val="20"/>
                    </w:rPr>
                    <w:t>cellSens Standard</w:t>
                  </w:r>
                  <w:r>
                    <w:rPr>
                      <w:rFonts w:ascii="宋体" w:eastAsia="宋体" w:hAnsi="宋体" w:cs="宋体" w:hint="eastAsia"/>
                      <w:color w:val="000000"/>
                      <w:kern w:val="0"/>
                      <w:sz w:val="20"/>
                      <w:szCs w:val="20"/>
                    </w:rPr>
                    <w:t>显微图像控制及分析软件</w:t>
                  </w:r>
                </w:p>
              </w:tc>
              <w:tc>
                <w:tcPr>
                  <w:tcW w:w="8115" w:type="dxa"/>
                  <w:tcBorders>
                    <w:top w:val="single" w:sz="4" w:space="0" w:color="auto"/>
                    <w:left w:val="single" w:sz="4" w:space="0" w:color="000000"/>
                    <w:bottom w:val="single" w:sz="4" w:space="0" w:color="auto"/>
                    <w:right w:val="single" w:sz="4" w:space="0" w:color="000000"/>
                  </w:tcBorders>
                  <w:shd w:val="clear" w:color="auto" w:fill="FFFFFF"/>
                  <w:vAlign w:val="center"/>
                </w:tcPr>
                <w:p w:rsidR="00EB4AA9" w:rsidRDefault="00253166">
                  <w:pPr>
                    <w:rPr>
                      <w:rFonts w:ascii="宋体" w:eastAsia="宋体" w:hAnsi="宋体" w:cs="宋体"/>
                    </w:rPr>
                  </w:pPr>
                  <w:r>
                    <w:rPr>
                      <w:rFonts w:ascii="宋体" w:eastAsia="宋体" w:hAnsi="宋体" w:cs="宋体" w:hint="eastAsia"/>
                    </w:rPr>
                    <w:t>2.1  采集图像：支持多种型号专业CCD，支持TWAIN接口，界面直观，操作容易，使用户更加容易的集中精力关注生物试验过程；</w:t>
                  </w:r>
                </w:p>
                <w:p w:rsidR="00EB4AA9" w:rsidRDefault="00253166">
                  <w:pPr>
                    <w:rPr>
                      <w:rFonts w:ascii="宋体" w:eastAsia="宋体" w:hAnsi="宋体" w:cs="宋体"/>
                    </w:rPr>
                  </w:pPr>
                  <w:r>
                    <w:rPr>
                      <w:rFonts w:ascii="宋体" w:eastAsia="宋体" w:hAnsi="宋体" w:cs="宋体" w:hint="eastAsia"/>
                    </w:rPr>
                    <w:t>2.2  对图像中的直线显示线上灰度强度变化，从而反映图像中的变化特性；</w:t>
                  </w:r>
                </w:p>
                <w:p w:rsidR="00EB4AA9" w:rsidRDefault="00253166">
                  <w:pPr>
                    <w:rPr>
                      <w:rFonts w:ascii="宋体" w:eastAsia="宋体" w:hAnsi="宋体" w:cs="宋体"/>
                    </w:rPr>
                  </w:pPr>
                  <w:r>
                    <w:rPr>
                      <w:rFonts w:ascii="宋体" w:eastAsia="宋体" w:hAnsi="宋体" w:cs="宋体" w:hint="eastAsia"/>
                    </w:rPr>
                    <w:t>2.3  在图像上添加注释、箭头等功能，可以方便的表示图像中的重点关注部位；</w:t>
                  </w:r>
                </w:p>
                <w:p w:rsidR="00EB4AA9" w:rsidRDefault="00253166">
                  <w:pPr>
                    <w:rPr>
                      <w:rFonts w:ascii="宋体" w:eastAsia="宋体" w:hAnsi="宋体" w:cs="宋体"/>
                    </w:rPr>
                  </w:pPr>
                  <w:r>
                    <w:rPr>
                      <w:rFonts w:ascii="宋体" w:eastAsia="宋体" w:hAnsi="宋体" w:cs="宋体" w:hint="eastAsia"/>
                    </w:rPr>
                    <w:t>2.4  调节亮度、对比度、伽玛值以及灰度显示范围，并可以单独调节RGB各通道的亮度，方便地对图像添加伪彩色、改变色彩模式以及色阶位数等功能，可以改变图像分辨率、旋转图像等各种操作，支持反转、低通、高通、锐化等滤镜，使图像关注点和各荧</w:t>
                  </w:r>
                  <w:r>
                    <w:rPr>
                      <w:rFonts w:ascii="宋体" w:eastAsia="宋体" w:hAnsi="宋体" w:cs="宋体" w:hint="eastAsia"/>
                    </w:rPr>
                    <w:lastRenderedPageBreak/>
                    <w:t>光通道获得最佳的显示效果；</w:t>
                  </w:r>
                </w:p>
                <w:p w:rsidR="00EB4AA9" w:rsidRDefault="00253166">
                  <w:pPr>
                    <w:rPr>
                      <w:rFonts w:ascii="宋体" w:eastAsia="宋体" w:hAnsi="宋体" w:cs="宋体"/>
                    </w:rPr>
                  </w:pPr>
                  <w:r>
                    <w:rPr>
                      <w:rFonts w:ascii="宋体" w:eastAsia="宋体" w:hAnsi="宋体" w:cs="宋体" w:hint="eastAsia"/>
                    </w:rPr>
                    <w:t>2.5  合成透射光和荧光通道图像，显示荧光在细胞上的定位图像；</w:t>
                  </w:r>
                </w:p>
                <w:p w:rsidR="00EB4AA9" w:rsidRDefault="00253166">
                  <w:pPr>
                    <w:rPr>
                      <w:rFonts w:ascii="宋体" w:eastAsia="宋体" w:hAnsi="宋体" w:cs="宋体"/>
                    </w:rPr>
                  </w:pPr>
                  <w:r>
                    <w:rPr>
                      <w:rFonts w:ascii="宋体" w:eastAsia="宋体" w:hAnsi="宋体" w:cs="宋体" w:hint="eastAsia"/>
                    </w:rPr>
                    <w:t>2.6  方便的输入硬件信息即可实现添加标尺功能，从而显示图像的放大比例关系；</w:t>
                  </w:r>
                </w:p>
                <w:p w:rsidR="00EB4AA9" w:rsidRDefault="00253166">
                  <w:pPr>
                    <w:rPr>
                      <w:rFonts w:ascii="宋体" w:eastAsia="宋体" w:hAnsi="宋体" w:cs="宋体"/>
                    </w:rPr>
                  </w:pPr>
                  <w:r>
                    <w:rPr>
                      <w:rFonts w:ascii="宋体" w:eastAsia="宋体" w:hAnsi="宋体" w:cs="宋体" w:hint="eastAsia"/>
                    </w:rPr>
                    <w:t>2.7  可以做离线白平衡、市场平整度以及背景校正等处理，便于后期图像处理；</w:t>
                  </w:r>
                </w:p>
                <w:p w:rsidR="00EB4AA9" w:rsidRDefault="00253166">
                  <w:pPr>
                    <w:rPr>
                      <w:rFonts w:ascii="宋体" w:eastAsia="宋体" w:hAnsi="宋体" w:cs="宋体"/>
                    </w:rPr>
                  </w:pPr>
                  <w:r>
                    <w:rPr>
                      <w:rFonts w:ascii="宋体" w:eastAsia="宋体" w:hAnsi="宋体" w:cs="宋体" w:hint="eastAsia"/>
                    </w:rPr>
                    <w:t>2.8  可以对多幅视野相邻的图像做大图拼接，轻松获取高分辨率大视野图像；</w:t>
                  </w:r>
                </w:p>
                <w:p w:rsidR="00EB4AA9" w:rsidRDefault="00253166">
                  <w:pPr>
                    <w:rPr>
                      <w:rFonts w:ascii="宋体" w:eastAsia="宋体" w:hAnsi="宋体" w:cs="宋体"/>
                    </w:rPr>
                  </w:pPr>
                  <w:r>
                    <w:rPr>
                      <w:rFonts w:ascii="宋体" w:eastAsia="宋体" w:hAnsi="宋体" w:cs="宋体" w:hint="eastAsia"/>
                    </w:rPr>
                    <w:t>2.9 可以测量直线长度、曲线长度、矩形面积、圆面积、周长、角度等多个参数，并把测量结果输出到EXCEL，并于后期分析处理；</w:t>
                  </w:r>
                </w:p>
                <w:p w:rsidR="00EB4AA9" w:rsidRDefault="00253166">
                  <w:pPr>
                    <w:rPr>
                      <w:rFonts w:ascii="宋体" w:eastAsia="宋体" w:hAnsi="宋体" w:cs="宋体"/>
                    </w:rPr>
                  </w:pPr>
                  <w:r>
                    <w:rPr>
                      <w:rFonts w:ascii="宋体" w:eastAsia="宋体" w:hAnsi="宋体" w:cs="宋体" w:hint="eastAsia"/>
                    </w:rPr>
                    <w:t>2.10 可以从之前软件获取的图像中再次调入设备和采集参数的信息，以便重复用相同的参数进行成像；</w:t>
                  </w:r>
                </w:p>
                <w:p w:rsidR="00EB4AA9" w:rsidRDefault="00253166">
                  <w:pPr>
                    <w:rPr>
                      <w:rFonts w:ascii="宋体" w:eastAsia="宋体" w:hAnsi="宋体" w:cs="宋体"/>
                    </w:rPr>
                  </w:pPr>
                  <w:r>
                    <w:rPr>
                      <w:rFonts w:ascii="宋体" w:eastAsia="宋体" w:hAnsi="宋体" w:cs="宋体" w:hint="eastAsia"/>
                    </w:rPr>
                    <w:t>2.11 手动计数功能，支持分组功能，数据可输出到Excel；</w:t>
                  </w:r>
                </w:p>
              </w:tc>
              <w:tc>
                <w:tcPr>
                  <w:tcW w:w="720" w:type="dxa"/>
                  <w:tcBorders>
                    <w:top w:val="single" w:sz="4" w:space="0" w:color="auto"/>
                    <w:left w:val="single" w:sz="4" w:space="0" w:color="000000"/>
                    <w:bottom w:val="single" w:sz="4" w:space="0" w:color="000000"/>
                    <w:right w:val="single" w:sz="4" w:space="0" w:color="000000"/>
                  </w:tcBorders>
                  <w:shd w:val="clear" w:color="auto" w:fill="FFFFFF"/>
                  <w:vAlign w:val="center"/>
                </w:tcPr>
                <w:p w:rsidR="00EB4AA9" w:rsidRDefault="0025316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w:t>
                  </w:r>
                </w:p>
              </w:tc>
              <w:tc>
                <w:tcPr>
                  <w:tcW w:w="9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EB4AA9" w:rsidRDefault="0025316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1095" w:type="dxa"/>
                  <w:tcBorders>
                    <w:top w:val="single" w:sz="4" w:space="0" w:color="auto"/>
                    <w:left w:val="single" w:sz="4" w:space="0" w:color="000000"/>
                    <w:bottom w:val="single" w:sz="4" w:space="0" w:color="000000"/>
                    <w:right w:val="single" w:sz="4" w:space="0" w:color="000000"/>
                  </w:tcBorders>
                  <w:shd w:val="clear" w:color="auto" w:fill="FFFFFF"/>
                  <w:vAlign w:val="center"/>
                </w:tcPr>
                <w:p w:rsidR="00EB4AA9" w:rsidRDefault="00EB4AA9">
                  <w:pPr>
                    <w:widowControl/>
                    <w:jc w:val="right"/>
                    <w:textAlignment w:val="center"/>
                    <w:rPr>
                      <w:rFonts w:ascii="宋体" w:eastAsia="宋体" w:hAnsi="宋体" w:cs="宋体"/>
                      <w:color w:val="000000"/>
                      <w:sz w:val="20"/>
                      <w:szCs w:val="20"/>
                    </w:rPr>
                  </w:pPr>
                </w:p>
              </w:tc>
              <w:tc>
                <w:tcPr>
                  <w:tcW w:w="1425" w:type="dxa"/>
                  <w:tcBorders>
                    <w:top w:val="single" w:sz="4" w:space="0" w:color="auto"/>
                    <w:left w:val="single" w:sz="4" w:space="0" w:color="000000"/>
                    <w:bottom w:val="single" w:sz="4" w:space="0" w:color="000000"/>
                    <w:right w:val="single" w:sz="4" w:space="0" w:color="000000"/>
                  </w:tcBorders>
                  <w:shd w:val="clear" w:color="auto" w:fill="FFFFFF"/>
                  <w:vAlign w:val="center"/>
                </w:tcPr>
                <w:p w:rsidR="00EB4AA9" w:rsidRDefault="0025316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p>
              </w:tc>
            </w:tr>
            <w:tr w:rsidR="00EB4AA9">
              <w:trPr>
                <w:trHeight w:val="46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25316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2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253166">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实时拼大图和景深扩展插件</w:t>
                  </w:r>
                </w:p>
              </w:tc>
              <w:tc>
                <w:tcPr>
                  <w:tcW w:w="8115" w:type="dxa"/>
                  <w:tcBorders>
                    <w:top w:val="single" w:sz="4" w:space="0" w:color="auto"/>
                    <w:left w:val="single" w:sz="4" w:space="0" w:color="000000"/>
                    <w:bottom w:val="single" w:sz="4" w:space="0" w:color="auto"/>
                    <w:right w:val="single" w:sz="4" w:space="0" w:color="000000"/>
                  </w:tcBorders>
                  <w:shd w:val="clear" w:color="auto" w:fill="FFFFFF"/>
                  <w:vAlign w:val="center"/>
                </w:tcPr>
                <w:p w:rsidR="00EB4AA9" w:rsidRDefault="00253166">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可以离线或手动实现实时拼图（MIA）和景深扩展（EFI）处理。</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253166">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253166">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EB4AA9">
                  <w:pPr>
                    <w:widowControl/>
                    <w:jc w:val="right"/>
                    <w:textAlignment w:val="center"/>
                    <w:rPr>
                      <w:rFonts w:ascii="宋体" w:eastAsia="宋体" w:hAnsi="宋体" w:cs="宋体"/>
                      <w:color w:val="000000"/>
                      <w:kern w:val="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EB4AA9">
                  <w:pPr>
                    <w:widowControl/>
                    <w:jc w:val="right"/>
                    <w:textAlignment w:val="center"/>
                    <w:rPr>
                      <w:rFonts w:ascii="宋体" w:eastAsia="宋体" w:hAnsi="宋体" w:cs="宋体"/>
                      <w:color w:val="000000"/>
                      <w:kern w:val="0"/>
                      <w:sz w:val="20"/>
                      <w:szCs w:val="20"/>
                    </w:rPr>
                  </w:pPr>
                </w:p>
              </w:tc>
            </w:tr>
            <w:tr w:rsidR="00EB4AA9">
              <w:trPr>
                <w:trHeight w:val="465"/>
              </w:trPr>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25316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253166">
                  <w:pPr>
                    <w:widowControl/>
                    <w:jc w:val="left"/>
                    <w:textAlignment w:val="center"/>
                    <w:rPr>
                      <w:rFonts w:ascii="宋体" w:eastAsia="宋体" w:hAnsi="宋体" w:cs="宋体"/>
                      <w:color w:val="000000"/>
                      <w:kern w:val="0"/>
                      <w:szCs w:val="21"/>
                    </w:rPr>
                  </w:pPr>
                  <w:r>
                    <w:rPr>
                      <w:rFonts w:ascii="宋体" w:eastAsia="宋体" w:hAnsi="宋体" w:cs="宋体" w:hint="eastAsia"/>
                      <w:szCs w:val="21"/>
                    </w:rPr>
                    <w:t>4X物镜</w:t>
                  </w:r>
                </w:p>
              </w:tc>
              <w:tc>
                <w:tcPr>
                  <w:tcW w:w="8115" w:type="dxa"/>
                  <w:tcBorders>
                    <w:top w:val="single" w:sz="4" w:space="0" w:color="auto"/>
                    <w:left w:val="single" w:sz="4" w:space="0" w:color="000000"/>
                    <w:bottom w:val="single" w:sz="4" w:space="0" w:color="auto"/>
                    <w:right w:val="single" w:sz="4" w:space="0" w:color="000000"/>
                  </w:tcBorders>
                  <w:shd w:val="clear" w:color="auto" w:fill="FFFFFF"/>
                  <w:vAlign w:val="center"/>
                </w:tcPr>
                <w:p w:rsidR="00EB4AA9" w:rsidRDefault="00253166">
                  <w:pPr>
                    <w:widowControl/>
                    <w:jc w:val="left"/>
                    <w:textAlignment w:val="center"/>
                    <w:rPr>
                      <w:rFonts w:ascii="宋体" w:eastAsia="宋体" w:hAnsi="宋体" w:cs="宋体"/>
                      <w:szCs w:val="21"/>
                    </w:rPr>
                  </w:pPr>
                  <w:r>
                    <w:rPr>
                      <w:rFonts w:ascii="宋体" w:eastAsia="宋体" w:hAnsi="宋体" w:cs="宋体" w:hint="eastAsia"/>
                      <w:color w:val="000000"/>
                      <w:kern w:val="0"/>
                      <w:szCs w:val="21"/>
                    </w:rPr>
                    <w:t>平场消色差物镜：4X（数值孔径N.A. 0.1，工作距离W.D. 18.5）；</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253166">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253166">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EB4AA9">
                  <w:pPr>
                    <w:widowControl/>
                    <w:jc w:val="right"/>
                    <w:textAlignment w:val="center"/>
                    <w:rPr>
                      <w:rFonts w:ascii="宋体" w:eastAsia="宋体" w:hAnsi="宋体" w:cs="宋体"/>
                      <w:color w:val="000000"/>
                      <w:kern w:val="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4AA9" w:rsidRDefault="00EB4AA9">
                  <w:pPr>
                    <w:widowControl/>
                    <w:jc w:val="right"/>
                    <w:textAlignment w:val="center"/>
                    <w:rPr>
                      <w:rFonts w:ascii="宋体" w:eastAsia="宋体" w:hAnsi="宋体" w:cs="宋体"/>
                      <w:color w:val="000000"/>
                      <w:kern w:val="0"/>
                      <w:sz w:val="20"/>
                      <w:szCs w:val="20"/>
                    </w:rPr>
                  </w:pPr>
                </w:p>
              </w:tc>
            </w:tr>
            <w:tr w:rsidR="00E42506" w:rsidTr="00790F1A">
              <w:trPr>
                <w:trHeight w:val="46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42506" w:rsidRDefault="00E42506">
                  <w:pPr>
                    <w:widowControl/>
                    <w:jc w:val="left"/>
                    <w:textAlignment w:val="center"/>
                    <w:rPr>
                      <w:rFonts w:ascii="宋体" w:eastAsia="宋体" w:hAnsi="宋体" w:cs="宋体"/>
                      <w:szCs w:val="21"/>
                    </w:rPr>
                  </w:pPr>
                  <w:r>
                    <w:rPr>
                      <w:rFonts w:ascii="宋体" w:eastAsia="宋体" w:hAnsi="宋体" w:cs="宋体" w:hint="eastAsia"/>
                      <w:szCs w:val="21"/>
                    </w:rPr>
                    <w:t>总价（大小写）</w:t>
                  </w:r>
                </w:p>
              </w:tc>
              <w:tc>
                <w:tcPr>
                  <w:tcW w:w="12315" w:type="dxa"/>
                  <w:gridSpan w:val="5"/>
                  <w:tcBorders>
                    <w:top w:val="single" w:sz="4" w:space="0" w:color="auto"/>
                    <w:left w:val="single" w:sz="4" w:space="0" w:color="000000"/>
                    <w:bottom w:val="single" w:sz="4" w:space="0" w:color="auto"/>
                    <w:right w:val="single" w:sz="4" w:space="0" w:color="000000"/>
                  </w:tcBorders>
                  <w:shd w:val="clear" w:color="auto" w:fill="FFFFFF"/>
                  <w:vAlign w:val="center"/>
                </w:tcPr>
                <w:p w:rsidR="00E42506" w:rsidRDefault="00E42506">
                  <w:pPr>
                    <w:widowControl/>
                    <w:jc w:val="right"/>
                    <w:textAlignment w:val="center"/>
                    <w:rPr>
                      <w:rFonts w:ascii="宋体" w:eastAsia="宋体" w:hAnsi="宋体" w:cs="宋体"/>
                      <w:color w:val="000000"/>
                      <w:kern w:val="0"/>
                      <w:sz w:val="20"/>
                      <w:szCs w:val="20"/>
                    </w:rPr>
                  </w:pPr>
                </w:p>
              </w:tc>
            </w:tr>
          </w:tbl>
          <w:p w:rsidR="00EB4AA9" w:rsidRDefault="00EB4AA9">
            <w:pPr>
              <w:rPr>
                <w:b/>
                <w:color w:val="FF0000"/>
              </w:rPr>
            </w:pPr>
          </w:p>
          <w:p w:rsidR="00EB4AA9" w:rsidRDefault="00EB4AA9">
            <w:pPr>
              <w:widowControl/>
              <w:jc w:val="center"/>
              <w:rPr>
                <w:rFonts w:ascii="方正小标宋简体" w:eastAsia="方正小标宋简体" w:hAnsi="仿宋" w:cs="宋体"/>
                <w:b/>
                <w:bCs/>
                <w:sz w:val="44"/>
                <w:szCs w:val="44"/>
              </w:rPr>
            </w:pPr>
          </w:p>
        </w:tc>
      </w:tr>
    </w:tbl>
    <w:p w:rsidR="00EB4AA9" w:rsidRDefault="00EB4AA9">
      <w:pPr>
        <w:widowControl/>
        <w:jc w:val="left"/>
        <w:rPr>
          <w:rFonts w:ascii="仿宋" w:eastAsia="仿宋" w:hAnsi="仿宋" w:cs="宋体"/>
          <w:b/>
          <w:sz w:val="28"/>
          <w:szCs w:val="28"/>
        </w:rPr>
      </w:pPr>
    </w:p>
    <w:p w:rsidR="00EB4AA9" w:rsidRDefault="00EB4AA9">
      <w:pPr>
        <w:widowControl/>
        <w:jc w:val="left"/>
        <w:rPr>
          <w:rFonts w:ascii="仿宋" w:eastAsia="仿宋" w:hAnsi="仿宋" w:cs="宋体"/>
          <w:b/>
          <w:sz w:val="28"/>
          <w:szCs w:val="28"/>
        </w:rPr>
      </w:pPr>
    </w:p>
    <w:p w:rsidR="00202D07" w:rsidRDefault="00202D07">
      <w:pPr>
        <w:widowControl/>
        <w:jc w:val="left"/>
        <w:rPr>
          <w:rFonts w:ascii="仿宋" w:eastAsia="仿宋" w:hAnsi="仿宋" w:cs="宋体"/>
          <w:b/>
          <w:sz w:val="28"/>
          <w:szCs w:val="28"/>
        </w:rPr>
      </w:pPr>
    </w:p>
    <w:p w:rsidR="00EB4AA9" w:rsidRDefault="00253166">
      <w:pPr>
        <w:widowControl/>
        <w:jc w:val="center"/>
        <w:rPr>
          <w:rFonts w:ascii="仿宋" w:eastAsia="仿宋" w:hAnsi="仿宋" w:cs="宋体"/>
          <w:b/>
          <w:sz w:val="28"/>
          <w:szCs w:val="28"/>
        </w:rPr>
      </w:pPr>
      <w:r>
        <w:rPr>
          <w:rFonts w:ascii="仿宋" w:eastAsia="仿宋" w:hAnsi="仿宋" w:cs="宋体" w:hint="eastAsia"/>
          <w:b/>
          <w:sz w:val="28"/>
          <w:szCs w:val="28"/>
        </w:rPr>
        <w:lastRenderedPageBreak/>
        <w:t>投标须知</w:t>
      </w:r>
    </w:p>
    <w:p w:rsidR="00EB4AA9" w:rsidRDefault="00253166">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1. 本项目报价应包含完成项目所需人工、材料、运输、机械、管理费、规费、利润、税金、交通费、垃圾清理等全部费用。</w:t>
      </w:r>
    </w:p>
    <w:p w:rsidR="00EB4AA9" w:rsidRDefault="00253166">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2.质量要求（须提供承诺函）</w:t>
      </w:r>
    </w:p>
    <w:p w:rsidR="00EB4AA9" w:rsidRDefault="00253166">
      <w:pPr>
        <w:widowControl/>
        <w:ind w:firstLineChars="100" w:firstLine="280"/>
        <w:jc w:val="left"/>
        <w:rPr>
          <w:rFonts w:ascii="仿宋" w:eastAsia="仿宋" w:hAnsi="仿宋" w:cs="宋体"/>
          <w:sz w:val="28"/>
          <w:szCs w:val="28"/>
        </w:rPr>
      </w:pPr>
      <w:r>
        <w:rPr>
          <w:rFonts w:ascii="仿宋" w:eastAsia="仿宋" w:hAnsi="仿宋" w:cs="宋体" w:hint="eastAsia"/>
          <w:sz w:val="28"/>
          <w:szCs w:val="28"/>
        </w:rPr>
        <w:t>（1）报价人必须保证提供的设备及软件系统经厂家授权或者厂家直接提供自主知识产权证明。若出现有盗版或其它非法使用行为，一经查实，采购人将拒付合同款，终止合同，供应商要承担所有经济损失和法律责任。报价人应确保采购人在使用报价人供应的设备及软件时，免受第三方提出侵犯其专利权、商标权、著作权及其他权利的争议。</w:t>
      </w:r>
    </w:p>
    <w:p w:rsidR="00EB4AA9" w:rsidRDefault="00253166">
      <w:pPr>
        <w:widowControl/>
        <w:ind w:firstLineChars="100" w:firstLine="280"/>
        <w:jc w:val="left"/>
        <w:rPr>
          <w:rFonts w:ascii="仿宋" w:eastAsia="仿宋" w:hAnsi="仿宋" w:cs="宋体"/>
          <w:sz w:val="28"/>
          <w:szCs w:val="28"/>
        </w:rPr>
      </w:pPr>
      <w:r>
        <w:rPr>
          <w:rFonts w:ascii="仿宋" w:eastAsia="仿宋" w:hAnsi="仿宋" w:cs="宋体" w:hint="eastAsia"/>
          <w:sz w:val="28"/>
          <w:szCs w:val="28"/>
        </w:rPr>
        <w:t>（2）供应商所供设备及软件</w:t>
      </w:r>
      <w:r w:rsidR="001679F7">
        <w:rPr>
          <w:rFonts w:ascii="仿宋" w:eastAsia="仿宋" w:hAnsi="仿宋" w:cs="宋体" w:hint="eastAsia"/>
          <w:sz w:val="28"/>
          <w:szCs w:val="28"/>
        </w:rPr>
        <w:t>原则上</w:t>
      </w:r>
      <w:r>
        <w:rPr>
          <w:rFonts w:ascii="仿宋" w:eastAsia="仿宋" w:hAnsi="仿宋" w:cs="宋体" w:hint="eastAsia"/>
          <w:sz w:val="28"/>
          <w:szCs w:val="28"/>
        </w:rPr>
        <w:t>与采购人提供的采购需求相符，不得</w:t>
      </w:r>
      <w:r w:rsidR="001679F7">
        <w:rPr>
          <w:rFonts w:ascii="仿宋" w:eastAsia="仿宋" w:hAnsi="仿宋" w:cs="宋体" w:hint="eastAsia"/>
          <w:sz w:val="28"/>
          <w:szCs w:val="28"/>
        </w:rPr>
        <w:t>随意</w:t>
      </w:r>
      <w:r>
        <w:rPr>
          <w:rFonts w:ascii="仿宋" w:eastAsia="仿宋" w:hAnsi="仿宋" w:cs="宋体" w:hint="eastAsia"/>
          <w:sz w:val="28"/>
          <w:szCs w:val="28"/>
        </w:rPr>
        <w:t>更换或调整，如果出现违例，采购人将拒付合同款。</w:t>
      </w:r>
    </w:p>
    <w:p w:rsidR="00EB4AA9" w:rsidRDefault="00253166">
      <w:pPr>
        <w:widowControl/>
        <w:ind w:firstLineChars="100" w:firstLine="280"/>
        <w:jc w:val="left"/>
        <w:rPr>
          <w:rFonts w:ascii="仿宋" w:eastAsia="仿宋" w:hAnsi="仿宋" w:cs="宋体"/>
          <w:sz w:val="28"/>
          <w:szCs w:val="28"/>
        </w:rPr>
      </w:pPr>
      <w:r>
        <w:rPr>
          <w:rFonts w:ascii="仿宋" w:eastAsia="仿宋" w:hAnsi="仿宋" w:cs="宋体" w:hint="eastAsia"/>
          <w:sz w:val="28"/>
          <w:szCs w:val="28"/>
        </w:rPr>
        <w:t>（3）在验收的过程中，如发现因需求信息不完整造成的不适合本校实际使用的，及其他原因造成的重购、错购，供货商能保证无条件退货。因包装或运输过程造成的设施设备质量问题或损失，由供应商负责。必要时，供应商能够派出人员驻校进行现场处理，并且费用自理。</w:t>
      </w:r>
    </w:p>
    <w:p w:rsidR="00EB4AA9" w:rsidRDefault="00253166">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lastRenderedPageBreak/>
        <w:t>3.交货期：自合同签订后45</w:t>
      </w:r>
      <w:bookmarkStart w:id="0" w:name="_GoBack"/>
      <w:bookmarkEnd w:id="0"/>
      <w:r>
        <w:rPr>
          <w:rFonts w:ascii="仿宋" w:eastAsia="仿宋" w:hAnsi="仿宋" w:cs="宋体" w:hint="eastAsia"/>
          <w:sz w:val="28"/>
          <w:szCs w:val="28"/>
        </w:rPr>
        <w:t>天完成货物的到场初验工作；</w:t>
      </w:r>
    </w:p>
    <w:p w:rsidR="00EB4AA9" w:rsidRDefault="00253166">
      <w:pPr>
        <w:widowControl/>
        <w:jc w:val="left"/>
        <w:rPr>
          <w:rFonts w:ascii="仿宋" w:eastAsia="仿宋" w:hAnsi="仿宋" w:cs="宋体"/>
          <w:sz w:val="28"/>
          <w:szCs w:val="28"/>
        </w:rPr>
      </w:pPr>
      <w:r>
        <w:rPr>
          <w:rFonts w:ascii="仿宋" w:eastAsia="仿宋" w:hAnsi="仿宋" w:cs="宋体" w:hint="eastAsia"/>
          <w:sz w:val="28"/>
          <w:szCs w:val="28"/>
        </w:rPr>
        <w:t>项目地点：采购人指定地点；</w:t>
      </w:r>
    </w:p>
    <w:p w:rsidR="00EB4AA9" w:rsidRDefault="00253166">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4.售后服务及验收：（须提供承诺函）</w:t>
      </w:r>
    </w:p>
    <w:p w:rsidR="00EB4AA9" w:rsidRDefault="00253166">
      <w:pPr>
        <w:widowControl/>
        <w:ind w:firstLineChars="100" w:firstLine="280"/>
        <w:jc w:val="left"/>
        <w:rPr>
          <w:rFonts w:ascii="仿宋" w:eastAsia="仿宋" w:hAnsi="仿宋" w:cs="宋体"/>
          <w:sz w:val="28"/>
          <w:szCs w:val="28"/>
        </w:rPr>
      </w:pPr>
      <w:r>
        <w:rPr>
          <w:rFonts w:ascii="仿宋" w:eastAsia="仿宋" w:hAnsi="仿宋" w:cs="宋体" w:hint="eastAsia"/>
          <w:sz w:val="28"/>
          <w:szCs w:val="28"/>
        </w:rPr>
        <w:t>（1）电子设备类质保期为3年，3年内存在质量问题24小时内提供到场服务，确实无法维修的，在质保期内免费调换同型号产品。</w:t>
      </w:r>
    </w:p>
    <w:p w:rsidR="00EB4AA9" w:rsidRDefault="00253166">
      <w:pPr>
        <w:widowControl/>
        <w:ind w:firstLineChars="100" w:firstLine="280"/>
        <w:jc w:val="left"/>
        <w:rPr>
          <w:rFonts w:ascii="仿宋" w:eastAsia="仿宋" w:hAnsi="仿宋" w:cs="宋体"/>
          <w:sz w:val="28"/>
          <w:szCs w:val="28"/>
        </w:rPr>
      </w:pPr>
      <w:r>
        <w:rPr>
          <w:rFonts w:ascii="仿宋" w:eastAsia="仿宋" w:hAnsi="仿宋" w:cs="宋体" w:hint="eastAsia"/>
          <w:sz w:val="28"/>
          <w:szCs w:val="28"/>
        </w:rPr>
        <w:t>（2）软件类产品出现问题，提供2小时内远程解决，远程不能解决的，保证24小时内提供到场服务。</w:t>
      </w:r>
    </w:p>
    <w:p w:rsidR="00EB4AA9" w:rsidRDefault="00253166">
      <w:pPr>
        <w:widowControl/>
        <w:ind w:firstLineChars="100" w:firstLine="280"/>
        <w:jc w:val="left"/>
        <w:rPr>
          <w:rFonts w:ascii="仿宋" w:eastAsia="仿宋" w:hAnsi="仿宋" w:cs="宋体"/>
          <w:sz w:val="28"/>
          <w:szCs w:val="28"/>
        </w:rPr>
      </w:pPr>
      <w:r>
        <w:rPr>
          <w:rFonts w:ascii="仿宋" w:eastAsia="仿宋" w:hAnsi="仿宋" w:cs="宋体" w:hint="eastAsia"/>
          <w:sz w:val="28"/>
          <w:szCs w:val="28"/>
        </w:rPr>
        <w:t>（3）验收：项目安装调试运行一个月后供应商提出书面验收申请，学校组织相关部门进行验收。</w:t>
      </w:r>
    </w:p>
    <w:p w:rsidR="00EB4AA9" w:rsidRDefault="001679F7">
      <w:pPr>
        <w:widowControl/>
        <w:ind w:firstLineChars="200" w:firstLine="560"/>
        <w:jc w:val="left"/>
        <w:rPr>
          <w:rFonts w:ascii="仿宋" w:eastAsia="仿宋" w:hAnsi="仿宋" w:cs="宋体"/>
          <w:sz w:val="28"/>
          <w:szCs w:val="28"/>
        </w:rPr>
      </w:pPr>
      <w:r>
        <w:rPr>
          <w:rFonts w:ascii="仿宋" w:eastAsia="仿宋" w:hAnsi="仿宋" w:cs="宋体"/>
          <w:sz w:val="28"/>
          <w:szCs w:val="28"/>
        </w:rPr>
        <w:t>5</w:t>
      </w:r>
      <w:r w:rsidR="00253166">
        <w:rPr>
          <w:rFonts w:ascii="仿宋" w:eastAsia="仿宋" w:hAnsi="仿宋" w:cs="宋体" w:hint="eastAsia"/>
          <w:sz w:val="28"/>
          <w:szCs w:val="28"/>
        </w:rPr>
        <w:t>.报价人中标后履约过程中，必须遵守国家有关法律的规定，如实提供检查所必须的材料，如有作假行为其报价将被拒绝，并报政府采购主管部门处理。</w:t>
      </w:r>
    </w:p>
    <w:p w:rsidR="00EB4AA9" w:rsidRDefault="001679F7">
      <w:pPr>
        <w:widowControl/>
        <w:ind w:firstLineChars="200" w:firstLine="560"/>
        <w:jc w:val="left"/>
        <w:rPr>
          <w:rFonts w:ascii="仿宋" w:eastAsia="仿宋" w:hAnsi="仿宋" w:cs="宋体"/>
          <w:sz w:val="28"/>
          <w:szCs w:val="28"/>
        </w:rPr>
      </w:pPr>
      <w:r>
        <w:rPr>
          <w:rFonts w:ascii="仿宋" w:eastAsia="仿宋" w:hAnsi="仿宋" w:cs="宋体"/>
          <w:sz w:val="28"/>
          <w:szCs w:val="28"/>
        </w:rPr>
        <w:t>6</w:t>
      </w:r>
      <w:r w:rsidR="00253166">
        <w:rPr>
          <w:rFonts w:ascii="仿宋" w:eastAsia="仿宋" w:hAnsi="仿宋" w:cs="宋体" w:hint="eastAsia"/>
          <w:sz w:val="28"/>
          <w:szCs w:val="28"/>
        </w:rPr>
        <w:t>.由于本项目根据质量和服务均能满足采购文件实质性响应要求且报价最低的原则确定成交供应商，因此报价人对本章的技术、功能及资质的要求必须全部满足或优于，否则报价无效。</w:t>
      </w:r>
    </w:p>
    <w:p w:rsidR="00EB4AA9" w:rsidRDefault="001679F7">
      <w:pPr>
        <w:widowControl/>
        <w:ind w:firstLineChars="200" w:firstLine="560"/>
        <w:jc w:val="left"/>
        <w:rPr>
          <w:rFonts w:ascii="仿宋" w:eastAsia="仿宋" w:hAnsi="仿宋" w:cs="宋体"/>
          <w:sz w:val="28"/>
          <w:szCs w:val="28"/>
        </w:rPr>
      </w:pPr>
      <w:r>
        <w:rPr>
          <w:rFonts w:ascii="仿宋" w:eastAsia="仿宋" w:hAnsi="仿宋" w:cs="宋体"/>
          <w:sz w:val="28"/>
          <w:szCs w:val="28"/>
        </w:rPr>
        <w:t>7</w:t>
      </w:r>
      <w:r w:rsidR="00253166">
        <w:rPr>
          <w:rFonts w:ascii="仿宋" w:eastAsia="仿宋" w:hAnsi="仿宋" w:cs="宋体" w:hint="eastAsia"/>
          <w:sz w:val="28"/>
          <w:szCs w:val="28"/>
        </w:rPr>
        <w:t>.报价人所投产品应符合中华人民共和国有关规范和安全要求。</w:t>
      </w:r>
    </w:p>
    <w:p w:rsidR="00EB4AA9" w:rsidRDefault="001679F7">
      <w:pPr>
        <w:ind w:firstLineChars="200" w:firstLine="560"/>
        <w:rPr>
          <w:rFonts w:ascii="仿宋" w:eastAsia="仿宋" w:hAnsi="仿宋" w:cs="宋体"/>
          <w:sz w:val="28"/>
          <w:szCs w:val="28"/>
        </w:rPr>
      </w:pPr>
      <w:r>
        <w:rPr>
          <w:rFonts w:ascii="仿宋" w:eastAsia="仿宋" w:hAnsi="仿宋" w:cs="宋体"/>
          <w:sz w:val="28"/>
          <w:szCs w:val="28"/>
        </w:rPr>
        <w:t>8</w:t>
      </w:r>
      <w:r w:rsidR="00253166">
        <w:rPr>
          <w:rFonts w:ascii="仿宋" w:eastAsia="仿宋" w:hAnsi="仿宋" w:cs="宋体" w:hint="eastAsia"/>
          <w:sz w:val="28"/>
          <w:szCs w:val="28"/>
        </w:rPr>
        <w:t>.成交供应商在合同签订前需缴纳履约保证金（投标总价5%）。</w:t>
      </w:r>
    </w:p>
    <w:p w:rsidR="00EB4AA9" w:rsidRDefault="00253166">
      <w:pPr>
        <w:ind w:firstLineChars="200" w:firstLine="560"/>
        <w:rPr>
          <w:rFonts w:ascii="仿宋" w:eastAsia="仿宋" w:hAnsi="仿宋" w:cs="宋体"/>
          <w:sz w:val="28"/>
          <w:szCs w:val="28"/>
        </w:rPr>
      </w:pPr>
      <w:r>
        <w:rPr>
          <w:rFonts w:ascii="仿宋" w:eastAsia="仿宋" w:hAnsi="仿宋" w:cs="宋体" w:hint="eastAsia"/>
          <w:sz w:val="28"/>
          <w:szCs w:val="28"/>
        </w:rPr>
        <w:lastRenderedPageBreak/>
        <w:t>户 名：焦作师范高等专科学校</w:t>
      </w:r>
    </w:p>
    <w:p w:rsidR="00EB4AA9" w:rsidRDefault="00253166">
      <w:pPr>
        <w:ind w:firstLineChars="200" w:firstLine="560"/>
        <w:rPr>
          <w:rFonts w:ascii="仿宋" w:eastAsia="仿宋" w:hAnsi="仿宋" w:cs="宋体"/>
          <w:sz w:val="28"/>
          <w:szCs w:val="28"/>
        </w:rPr>
      </w:pPr>
      <w:r>
        <w:rPr>
          <w:rFonts w:ascii="仿宋" w:eastAsia="仿宋" w:hAnsi="仿宋" w:cs="宋体" w:hint="eastAsia"/>
          <w:sz w:val="28"/>
          <w:szCs w:val="28"/>
        </w:rPr>
        <w:t>开户行：建行焦作人民东路支行</w:t>
      </w:r>
    </w:p>
    <w:p w:rsidR="00EB4AA9" w:rsidRDefault="00253166">
      <w:pPr>
        <w:ind w:firstLineChars="200" w:firstLine="560"/>
        <w:rPr>
          <w:rFonts w:ascii="仿宋" w:eastAsia="仿宋" w:hAnsi="仿宋" w:cs="宋体"/>
          <w:sz w:val="28"/>
          <w:szCs w:val="28"/>
        </w:rPr>
      </w:pPr>
      <w:r>
        <w:rPr>
          <w:rFonts w:ascii="仿宋" w:eastAsia="仿宋" w:hAnsi="仿宋" w:cs="宋体" w:hint="eastAsia"/>
          <w:sz w:val="28"/>
          <w:szCs w:val="28"/>
        </w:rPr>
        <w:t>帐 户：41050164790800000161</w:t>
      </w:r>
    </w:p>
    <w:p w:rsidR="00EB4AA9" w:rsidRDefault="00253166">
      <w:pPr>
        <w:ind w:firstLineChars="200" w:firstLine="560"/>
        <w:rPr>
          <w:rFonts w:ascii="仿宋" w:eastAsia="仿宋" w:hAnsi="仿宋" w:cs="宋体"/>
          <w:sz w:val="28"/>
          <w:szCs w:val="28"/>
        </w:rPr>
      </w:pPr>
      <w:r>
        <w:rPr>
          <w:rFonts w:ascii="仿宋" w:eastAsia="仿宋" w:hAnsi="仿宋" w:cs="宋体" w:hint="eastAsia"/>
          <w:sz w:val="28"/>
          <w:szCs w:val="28"/>
        </w:rPr>
        <w:t>10. 成交供应商需提供增值税专用发票。</w:t>
      </w:r>
    </w:p>
    <w:p w:rsidR="00EB4AA9" w:rsidRDefault="00253166">
      <w:pPr>
        <w:ind w:firstLineChars="200" w:firstLine="560"/>
        <w:rPr>
          <w:rFonts w:ascii="仿宋" w:eastAsia="仿宋" w:hAnsi="仿宋" w:cs="宋体"/>
          <w:sz w:val="28"/>
          <w:szCs w:val="28"/>
        </w:rPr>
      </w:pPr>
      <w:r>
        <w:rPr>
          <w:rFonts w:ascii="仿宋" w:eastAsia="仿宋" w:hAnsi="仿宋" w:cs="宋体" w:hint="eastAsia"/>
          <w:sz w:val="28"/>
          <w:szCs w:val="28"/>
        </w:rPr>
        <w:t>11.</w:t>
      </w:r>
      <w:r>
        <w:rPr>
          <w:rFonts w:ascii="仿宋" w:eastAsia="仿宋" w:hAnsi="仿宋" w:cs="宋体" w:hint="eastAsia"/>
          <w:kern w:val="0"/>
          <w:sz w:val="28"/>
          <w:szCs w:val="28"/>
        </w:rPr>
        <w:t xml:space="preserve"> </w:t>
      </w:r>
      <w:r>
        <w:rPr>
          <w:rFonts w:ascii="仿宋" w:eastAsia="仿宋" w:hAnsi="仿宋" w:cs="宋体" w:hint="eastAsia"/>
          <w:sz w:val="28"/>
          <w:szCs w:val="28"/>
        </w:rPr>
        <w:t>本项目核心产品为</w:t>
      </w:r>
      <w:r w:rsidR="00AE182D" w:rsidRPr="00AE182D">
        <w:rPr>
          <w:rFonts w:ascii="仿宋" w:eastAsia="仿宋" w:hAnsi="仿宋" w:cs="宋体" w:hint="eastAsia"/>
          <w:sz w:val="28"/>
          <w:szCs w:val="28"/>
        </w:rPr>
        <w:t>SC180高分辨率彩色显微专用图像采集器</w:t>
      </w:r>
      <w:r>
        <w:rPr>
          <w:rFonts w:ascii="仿宋" w:eastAsia="仿宋" w:hAnsi="仿宋" w:cs="宋体" w:hint="eastAsia"/>
          <w:sz w:val="28"/>
          <w:szCs w:val="28"/>
        </w:rPr>
        <w:t>。（如遇项目报价相同时参考核心产品报价）</w:t>
      </w:r>
    </w:p>
    <w:p w:rsidR="00EB4AA9" w:rsidRDefault="00253166">
      <w:pPr>
        <w:ind w:firstLineChars="200" w:firstLine="562"/>
        <w:jc w:val="center"/>
        <w:rPr>
          <w:rFonts w:ascii="仿宋" w:eastAsia="仿宋" w:hAnsi="仿宋" w:cs="宋体"/>
          <w:b/>
          <w:sz w:val="28"/>
          <w:szCs w:val="28"/>
        </w:rPr>
      </w:pPr>
      <w:r>
        <w:rPr>
          <w:rFonts w:ascii="仿宋" w:eastAsia="仿宋" w:hAnsi="仿宋" w:cs="宋体" w:hint="eastAsia"/>
          <w:b/>
          <w:sz w:val="28"/>
          <w:szCs w:val="28"/>
        </w:rPr>
        <w:t>付款方式</w:t>
      </w:r>
    </w:p>
    <w:p w:rsidR="00EB4AA9" w:rsidRDefault="00253166">
      <w:pPr>
        <w:ind w:firstLineChars="200" w:firstLine="560"/>
        <w:rPr>
          <w:rFonts w:ascii="仿宋" w:eastAsia="仿宋" w:hAnsi="仿宋" w:cs="宋体"/>
          <w:sz w:val="28"/>
          <w:szCs w:val="28"/>
        </w:rPr>
      </w:pPr>
      <w:r>
        <w:rPr>
          <w:rFonts w:ascii="仿宋" w:eastAsia="仿宋" w:hAnsi="仿宋" w:cs="宋体" w:hint="eastAsia"/>
          <w:sz w:val="28"/>
          <w:szCs w:val="28"/>
        </w:rPr>
        <w:t>安装完毕、验收合格付到合同款的100%，合同执行完成验收合格后，履约保证金自动转为质保金，质保期满后无息退还。</w:t>
      </w:r>
    </w:p>
    <w:p w:rsidR="00EB4AA9" w:rsidRDefault="00253166" w:rsidP="00AE182D">
      <w:pPr>
        <w:ind w:firstLineChars="200" w:firstLine="560"/>
        <w:rPr>
          <w:rFonts w:ascii="仿宋" w:eastAsia="仿宋" w:hAnsi="仿宋" w:cs="宋体"/>
          <w:sz w:val="28"/>
          <w:szCs w:val="28"/>
        </w:rPr>
      </w:pPr>
      <w:r>
        <w:rPr>
          <w:rFonts w:ascii="仿宋" w:eastAsia="仿宋" w:hAnsi="仿宋" w:cs="宋体" w:hint="eastAsia"/>
          <w:sz w:val="28"/>
          <w:szCs w:val="28"/>
        </w:rPr>
        <w:t>联系人：</w:t>
      </w:r>
      <w:r w:rsidR="00AE182D">
        <w:rPr>
          <w:rFonts w:ascii="仿宋" w:eastAsia="仿宋" w:hAnsi="仿宋" w:cs="宋体" w:hint="eastAsia"/>
          <w:sz w:val="28"/>
          <w:szCs w:val="28"/>
        </w:rPr>
        <w:t>王</w:t>
      </w:r>
      <w:r>
        <w:rPr>
          <w:rFonts w:ascii="仿宋" w:eastAsia="仿宋" w:hAnsi="仿宋" w:cs="宋体" w:hint="eastAsia"/>
          <w:sz w:val="28"/>
          <w:szCs w:val="28"/>
        </w:rPr>
        <w:t>老师</w:t>
      </w:r>
      <w:r w:rsidR="00AE182D">
        <w:rPr>
          <w:rFonts w:ascii="仿宋" w:eastAsia="仿宋" w:hAnsi="仿宋" w:cs="宋体" w:hint="eastAsia"/>
          <w:sz w:val="28"/>
          <w:szCs w:val="28"/>
        </w:rPr>
        <w:t xml:space="preserve">    </w:t>
      </w:r>
      <w:r>
        <w:rPr>
          <w:rFonts w:ascii="仿宋" w:eastAsia="仿宋" w:hAnsi="仿宋" w:cs="宋体" w:hint="eastAsia"/>
          <w:sz w:val="28"/>
          <w:szCs w:val="28"/>
        </w:rPr>
        <w:t>电  话：</w:t>
      </w:r>
      <w:r w:rsidR="00AE182D">
        <w:rPr>
          <w:rFonts w:ascii="仿宋" w:eastAsia="仿宋" w:hAnsi="仿宋" w:cs="宋体" w:hint="eastAsia"/>
          <w:sz w:val="28"/>
          <w:szCs w:val="28"/>
        </w:rPr>
        <w:t>13839165179</w:t>
      </w:r>
    </w:p>
    <w:sectPr w:rsidR="00EB4AA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11" w:rsidRDefault="00260D11" w:rsidP="009761FD">
      <w:r>
        <w:separator/>
      </w:r>
    </w:p>
  </w:endnote>
  <w:endnote w:type="continuationSeparator" w:id="0">
    <w:p w:rsidR="00260D11" w:rsidRDefault="00260D11" w:rsidP="0097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11" w:rsidRDefault="00260D11" w:rsidP="009761FD">
      <w:r>
        <w:separator/>
      </w:r>
    </w:p>
  </w:footnote>
  <w:footnote w:type="continuationSeparator" w:id="0">
    <w:p w:rsidR="00260D11" w:rsidRDefault="00260D11" w:rsidP="00976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36"/>
    <w:rsid w:val="00032C56"/>
    <w:rsid w:val="0004223E"/>
    <w:rsid w:val="00045D36"/>
    <w:rsid w:val="000B5C8C"/>
    <w:rsid w:val="00145645"/>
    <w:rsid w:val="001462ED"/>
    <w:rsid w:val="001679F7"/>
    <w:rsid w:val="00170F22"/>
    <w:rsid w:val="00202D07"/>
    <w:rsid w:val="00253166"/>
    <w:rsid w:val="00260D11"/>
    <w:rsid w:val="002E5B88"/>
    <w:rsid w:val="00304E5B"/>
    <w:rsid w:val="00315463"/>
    <w:rsid w:val="00371DB2"/>
    <w:rsid w:val="00397440"/>
    <w:rsid w:val="003B36C7"/>
    <w:rsid w:val="003D6C69"/>
    <w:rsid w:val="004012A9"/>
    <w:rsid w:val="0050037A"/>
    <w:rsid w:val="00574C8D"/>
    <w:rsid w:val="0058207B"/>
    <w:rsid w:val="006103B0"/>
    <w:rsid w:val="0065223F"/>
    <w:rsid w:val="006E0F77"/>
    <w:rsid w:val="006E7C68"/>
    <w:rsid w:val="0088062C"/>
    <w:rsid w:val="008B2253"/>
    <w:rsid w:val="008D3E34"/>
    <w:rsid w:val="008F01E7"/>
    <w:rsid w:val="009761FD"/>
    <w:rsid w:val="00985BBB"/>
    <w:rsid w:val="009F2934"/>
    <w:rsid w:val="00AC3247"/>
    <w:rsid w:val="00AE182D"/>
    <w:rsid w:val="00B24260"/>
    <w:rsid w:val="00B51EC6"/>
    <w:rsid w:val="00B629C5"/>
    <w:rsid w:val="00B76426"/>
    <w:rsid w:val="00B965E4"/>
    <w:rsid w:val="00C63CE2"/>
    <w:rsid w:val="00DE69F1"/>
    <w:rsid w:val="00E42506"/>
    <w:rsid w:val="00E533B0"/>
    <w:rsid w:val="00E659B0"/>
    <w:rsid w:val="00EB4AA9"/>
    <w:rsid w:val="00EF1545"/>
    <w:rsid w:val="00F5054E"/>
    <w:rsid w:val="00F63D72"/>
    <w:rsid w:val="17F33085"/>
    <w:rsid w:val="1CB475AA"/>
    <w:rsid w:val="3865209F"/>
    <w:rsid w:val="53E17556"/>
    <w:rsid w:val="56042982"/>
    <w:rsid w:val="608C1E09"/>
    <w:rsid w:val="6D1C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01AE4D-067C-4B9B-9858-CA03273F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335</Words>
  <Characters>1914</Characters>
  <Application>Microsoft Office Word</Application>
  <DocSecurity>0</DocSecurity>
  <Lines>15</Lines>
  <Paragraphs>4</Paragraphs>
  <ScaleCrop>false</ScaleCrop>
  <Company>Microsoft</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xbany</cp:lastModifiedBy>
  <cp:revision>26</cp:revision>
  <dcterms:created xsi:type="dcterms:W3CDTF">2020-09-22T03:54:00Z</dcterms:created>
  <dcterms:modified xsi:type="dcterms:W3CDTF">2021-05-21T09:08:00Z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455BEAB24909461788FE6833989006F9</vt:lpwstr>
  </property>
</Properties>
</file>