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2A" w:rsidRDefault="00D8612A" w:rsidP="00A67B9B">
      <w:pPr>
        <w:widowControl/>
        <w:jc w:val="center"/>
        <w:rPr>
          <w:rFonts w:ascii="方正小标宋简体" w:eastAsia="方正小标宋简体"/>
          <w:sz w:val="44"/>
          <w:szCs w:val="44"/>
        </w:rPr>
      </w:pPr>
      <w:r>
        <w:rPr>
          <w:rFonts w:ascii="方正小标宋简体" w:eastAsia="方正小标宋简体"/>
          <w:sz w:val="44"/>
          <w:szCs w:val="44"/>
        </w:rPr>
        <w:t>继续教育学院多媒体教室采购项目询价文件</w:t>
      </w:r>
    </w:p>
    <w:p w:rsidR="00D8612A" w:rsidRPr="008F4A2A" w:rsidRDefault="00D8612A" w:rsidP="00D8612A">
      <w:pPr>
        <w:widowControl/>
        <w:jc w:val="left"/>
        <w:rPr>
          <w:rFonts w:ascii="仿宋_GB2312" w:eastAsia="仿宋_GB2312"/>
          <w:b/>
          <w:sz w:val="32"/>
          <w:szCs w:val="44"/>
        </w:rPr>
      </w:pPr>
      <w:r w:rsidRPr="008F4A2A">
        <w:rPr>
          <w:rFonts w:ascii="仿宋_GB2312" w:eastAsia="仿宋_GB2312" w:hint="eastAsia"/>
          <w:b/>
          <w:sz w:val="32"/>
          <w:szCs w:val="44"/>
        </w:rPr>
        <w:t>1. LED屏教室设备参数要求</w:t>
      </w:r>
    </w:p>
    <w:tbl>
      <w:tblPr>
        <w:tblW w:w="15655" w:type="dxa"/>
        <w:tblInd w:w="-176" w:type="dxa"/>
        <w:tblLayout w:type="fixed"/>
        <w:tblLook w:val="04A0" w:firstRow="1" w:lastRow="0" w:firstColumn="1" w:lastColumn="0" w:noHBand="0" w:noVBand="1"/>
      </w:tblPr>
      <w:tblGrid>
        <w:gridCol w:w="829"/>
        <w:gridCol w:w="2288"/>
        <w:gridCol w:w="5321"/>
        <w:gridCol w:w="881"/>
        <w:gridCol w:w="886"/>
        <w:gridCol w:w="1673"/>
        <w:gridCol w:w="1871"/>
        <w:gridCol w:w="1906"/>
      </w:tblGrid>
      <w:tr w:rsidR="003E7A7D" w:rsidRPr="00110511" w:rsidTr="008A24B3">
        <w:trPr>
          <w:trHeight w:val="422"/>
        </w:trPr>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编号</w:t>
            </w:r>
          </w:p>
        </w:tc>
        <w:tc>
          <w:tcPr>
            <w:tcW w:w="2288" w:type="dxa"/>
            <w:tcBorders>
              <w:top w:val="single" w:sz="4" w:space="0" w:color="auto"/>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设备名称</w:t>
            </w:r>
          </w:p>
        </w:tc>
        <w:tc>
          <w:tcPr>
            <w:tcW w:w="5321" w:type="dxa"/>
            <w:tcBorders>
              <w:top w:val="single" w:sz="4" w:space="0" w:color="auto"/>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参数介绍</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数量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单位</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宋体" w:eastAsia="宋体" w:hAnsi="宋体" w:cs="宋体"/>
                <w:b/>
                <w:bCs/>
                <w:color w:val="000000"/>
                <w:kern w:val="0"/>
                <w:sz w:val="20"/>
                <w:szCs w:val="20"/>
              </w:rPr>
            </w:pPr>
            <w:r w:rsidRPr="00110511">
              <w:rPr>
                <w:rFonts w:ascii="宋体" w:eastAsia="宋体" w:hAnsi="宋体" w:cs="宋体" w:hint="eastAsia"/>
                <w:b/>
                <w:bCs/>
                <w:color w:val="000000"/>
                <w:kern w:val="0"/>
                <w:sz w:val="20"/>
                <w:szCs w:val="20"/>
              </w:rPr>
              <w:t>型号</w:t>
            </w:r>
          </w:p>
        </w:tc>
        <w:tc>
          <w:tcPr>
            <w:tcW w:w="1871" w:type="dxa"/>
            <w:tcBorders>
              <w:top w:val="single" w:sz="4" w:space="0" w:color="auto"/>
              <w:left w:val="nil"/>
              <w:bottom w:val="single" w:sz="4" w:space="0" w:color="auto"/>
              <w:right w:val="single" w:sz="4" w:space="0" w:color="auto"/>
            </w:tcBorders>
            <w:shd w:val="clear" w:color="auto" w:fill="auto"/>
          </w:tcPr>
          <w:p w:rsidR="003E7A7D" w:rsidRPr="009E7856" w:rsidRDefault="003E7A7D" w:rsidP="009E7856">
            <w:pPr>
              <w:widowControl/>
              <w:jc w:val="center"/>
              <w:rPr>
                <w:rFonts w:ascii="微软雅黑" w:eastAsia="微软雅黑" w:hAnsi="微软雅黑" w:cs="宋体"/>
                <w:b/>
                <w:bCs/>
                <w:color w:val="000000"/>
                <w:kern w:val="0"/>
                <w:sz w:val="20"/>
                <w:szCs w:val="20"/>
              </w:rPr>
            </w:pPr>
            <w:r w:rsidRPr="009E7856">
              <w:rPr>
                <w:rFonts w:ascii="微软雅黑" w:eastAsia="微软雅黑" w:hAnsi="微软雅黑" w:cs="宋体" w:hint="eastAsia"/>
                <w:b/>
                <w:bCs/>
                <w:color w:val="000000"/>
                <w:kern w:val="0"/>
                <w:sz w:val="20"/>
                <w:szCs w:val="20"/>
              </w:rPr>
              <w:t>投标单价（元）</w:t>
            </w:r>
          </w:p>
        </w:tc>
        <w:tc>
          <w:tcPr>
            <w:tcW w:w="1904" w:type="dxa"/>
            <w:tcBorders>
              <w:top w:val="single" w:sz="4" w:space="0" w:color="auto"/>
              <w:left w:val="nil"/>
              <w:bottom w:val="single" w:sz="4" w:space="0" w:color="auto"/>
              <w:right w:val="single" w:sz="4" w:space="0" w:color="auto"/>
            </w:tcBorders>
            <w:shd w:val="clear" w:color="auto" w:fill="auto"/>
          </w:tcPr>
          <w:p w:rsidR="003E7A7D" w:rsidRPr="009E7856" w:rsidRDefault="003E7A7D" w:rsidP="009E7856">
            <w:pPr>
              <w:widowControl/>
              <w:jc w:val="center"/>
              <w:rPr>
                <w:rFonts w:ascii="微软雅黑" w:eastAsia="微软雅黑" w:hAnsi="微软雅黑" w:cs="宋体"/>
                <w:b/>
                <w:bCs/>
                <w:color w:val="000000"/>
                <w:kern w:val="0"/>
                <w:sz w:val="20"/>
                <w:szCs w:val="20"/>
              </w:rPr>
            </w:pPr>
            <w:r w:rsidRPr="009E7856">
              <w:rPr>
                <w:rFonts w:ascii="微软雅黑" w:eastAsia="微软雅黑" w:hAnsi="微软雅黑" w:cs="宋体" w:hint="eastAsia"/>
                <w:b/>
                <w:bCs/>
                <w:color w:val="000000"/>
                <w:kern w:val="0"/>
                <w:sz w:val="20"/>
                <w:szCs w:val="20"/>
              </w:rPr>
              <w:t>投标总价（元）</w:t>
            </w:r>
          </w:p>
        </w:tc>
      </w:tr>
      <w:tr w:rsidR="003E7A7D" w:rsidRPr="00110511" w:rsidTr="008A24B3">
        <w:trPr>
          <w:trHeight w:val="1069"/>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LED屏</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3E7A7D" w:rsidRDefault="003E7A7D" w:rsidP="003E7A7D">
            <w:r w:rsidRPr="003E7A7D">
              <w:rPr>
                <w:rFonts w:hint="eastAsia"/>
              </w:rPr>
              <w:t>室内</w:t>
            </w:r>
            <w:r w:rsidRPr="003E7A7D">
              <w:rPr>
                <w:rFonts w:hint="eastAsia"/>
              </w:rPr>
              <w:t>P1.86</w:t>
            </w:r>
            <w:r w:rsidRPr="003E7A7D">
              <w:rPr>
                <w:rFonts w:hint="eastAsia"/>
              </w:rPr>
              <w:t>全彩：分辨率</w:t>
            </w:r>
            <w:r w:rsidRPr="003E7A7D">
              <w:rPr>
                <w:rFonts w:hint="eastAsia"/>
              </w:rPr>
              <w:t>2064*1290  2662560</w:t>
            </w:r>
            <w:r w:rsidRPr="003E7A7D">
              <w:rPr>
                <w:rFonts w:hint="eastAsia"/>
              </w:rPr>
              <w:t>像素</w:t>
            </w:r>
            <w:r w:rsidRPr="003E7A7D">
              <w:rPr>
                <w:rFonts w:hint="eastAsia"/>
              </w:rPr>
              <w:t>,</w:t>
            </w:r>
            <w:r w:rsidRPr="003E7A7D">
              <w:rPr>
                <w:rFonts w:hint="eastAsia"/>
              </w:rPr>
              <w:t>包含同步接收卡、配电箱、视频处理器、框架结构以及安装调试等费用</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 xml:space="preserve">9.85 </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平方米</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3.94m×2.5m</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14"/>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2</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线材</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9E7856">
            <w:pPr>
              <w:widowControl/>
              <w:jc w:val="left"/>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批</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1559"/>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3</w:t>
            </w:r>
          </w:p>
        </w:tc>
        <w:tc>
          <w:tcPr>
            <w:tcW w:w="2288"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主音响</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3E7A7D" w:rsidRDefault="003E7A7D" w:rsidP="003E7A7D">
            <w:r w:rsidRPr="003E7A7D">
              <w:rPr>
                <w:rFonts w:hint="eastAsia"/>
              </w:rPr>
              <w:t xml:space="preserve">  </w:t>
            </w:r>
            <w:r w:rsidRPr="003E7A7D">
              <w:rPr>
                <w:rFonts w:hint="eastAsia"/>
              </w:rPr>
              <w:t>产品特点</w:t>
            </w:r>
            <w:r w:rsidRPr="003E7A7D">
              <w:rPr>
                <w:rFonts w:hint="eastAsia"/>
              </w:rPr>
              <w:t xml:space="preserve">    </w:t>
            </w:r>
            <w:r w:rsidRPr="003E7A7D">
              <w:rPr>
                <w:rFonts w:hint="eastAsia"/>
              </w:rPr>
              <w:t>·二</w:t>
            </w:r>
            <w:proofErr w:type="gramStart"/>
            <w:r w:rsidRPr="003E7A7D">
              <w:rPr>
                <w:rFonts w:hint="eastAsia"/>
              </w:rPr>
              <w:t>分频全</w:t>
            </w:r>
            <w:proofErr w:type="gramEnd"/>
            <w:r w:rsidRPr="003E7A7D">
              <w:rPr>
                <w:rFonts w:hint="eastAsia"/>
              </w:rPr>
              <w:t>频高保真</w:t>
            </w:r>
            <w:r w:rsidRPr="003E7A7D">
              <w:rPr>
                <w:rFonts w:hint="eastAsia"/>
              </w:rPr>
              <w:t>KTV</w:t>
            </w:r>
            <w:r w:rsidRPr="003E7A7D">
              <w:rPr>
                <w:rFonts w:hint="eastAsia"/>
              </w:rPr>
              <w:t>音箱</w:t>
            </w:r>
            <w:r w:rsidRPr="003E7A7D">
              <w:rPr>
                <w:rFonts w:hint="eastAsia"/>
              </w:rPr>
              <w:t xml:space="preserve">    </w:t>
            </w:r>
            <w:r w:rsidRPr="003E7A7D">
              <w:rPr>
                <w:rFonts w:hint="eastAsia"/>
              </w:rPr>
              <w:t>·专业高效进口喇叭单元</w:t>
            </w:r>
            <w:r w:rsidRPr="003E7A7D">
              <w:rPr>
                <w:rFonts w:hint="eastAsia"/>
              </w:rPr>
              <w:t xml:space="preserve">    </w:t>
            </w:r>
            <w:r w:rsidRPr="003E7A7D">
              <w:rPr>
                <w:rFonts w:hint="eastAsia"/>
              </w:rPr>
              <w:t>·一只</w:t>
            </w:r>
            <w:r w:rsidRPr="003E7A7D">
              <w:rPr>
                <w:rFonts w:hint="eastAsia"/>
              </w:rPr>
              <w:t>10"</w:t>
            </w:r>
            <w:r w:rsidRPr="003E7A7D">
              <w:rPr>
                <w:rFonts w:hint="eastAsia"/>
              </w:rPr>
              <w:t>长冲程低音单元</w:t>
            </w:r>
            <w:r w:rsidRPr="003E7A7D">
              <w:rPr>
                <w:rFonts w:hint="eastAsia"/>
              </w:rPr>
              <w:t xml:space="preserve">    </w:t>
            </w:r>
            <w:r w:rsidRPr="003E7A7D">
              <w:rPr>
                <w:rFonts w:hint="eastAsia"/>
              </w:rPr>
              <w:t>·二只</w:t>
            </w:r>
            <w:r w:rsidRPr="003E7A7D">
              <w:rPr>
                <w:rFonts w:hint="eastAsia"/>
              </w:rPr>
              <w:t>3"</w:t>
            </w:r>
            <w:r w:rsidRPr="003E7A7D">
              <w:rPr>
                <w:rFonts w:hint="eastAsia"/>
              </w:rPr>
              <w:t>纸盘高音，双磁钢磁路设计</w:t>
            </w:r>
            <w:r w:rsidRPr="003E7A7D">
              <w:rPr>
                <w:rFonts w:hint="eastAsia"/>
              </w:rPr>
              <w:t xml:space="preserve">    </w:t>
            </w:r>
            <w:r w:rsidRPr="003E7A7D">
              <w:rPr>
                <w:rFonts w:hint="eastAsia"/>
              </w:rPr>
              <w:t>·带高音保护功能</w:t>
            </w:r>
            <w:r w:rsidRPr="003E7A7D">
              <w:rPr>
                <w:rFonts w:hint="eastAsia"/>
              </w:rPr>
              <w:t xml:space="preserve">    </w:t>
            </w:r>
            <w:r w:rsidRPr="003E7A7D">
              <w:rPr>
                <w:rFonts w:hint="eastAsia"/>
              </w:rPr>
              <w:t>·人声表现力突出，中频浑厚，透</w:t>
            </w:r>
            <w:proofErr w:type="gramStart"/>
            <w:r w:rsidRPr="003E7A7D">
              <w:rPr>
                <w:rFonts w:hint="eastAsia"/>
              </w:rPr>
              <w:t>澈</w:t>
            </w:r>
            <w:proofErr w:type="gramEnd"/>
            <w:r w:rsidRPr="003E7A7D">
              <w:rPr>
                <w:rFonts w:hint="eastAsia"/>
              </w:rPr>
              <w:t xml:space="preserve">    </w:t>
            </w:r>
            <w:r w:rsidRPr="003E7A7D">
              <w:rPr>
                <w:rFonts w:hint="eastAsia"/>
              </w:rPr>
              <w:t>应用范围</w:t>
            </w:r>
            <w:r w:rsidRPr="003E7A7D">
              <w:rPr>
                <w:rFonts w:hint="eastAsia"/>
              </w:rPr>
              <w:t xml:space="preserve">    </w:t>
            </w:r>
            <w:r w:rsidRPr="003E7A7D">
              <w:rPr>
                <w:rFonts w:hint="eastAsia"/>
              </w:rPr>
              <w:br/>
            </w:r>
            <w:r w:rsidRPr="003E7A7D">
              <w:rPr>
                <w:rFonts w:hint="eastAsia"/>
              </w:rPr>
              <w:t>·专为要求苛刻的高级多用途场所而设计，如多功能厅、</w:t>
            </w:r>
            <w:r w:rsidRPr="003E7A7D">
              <w:rPr>
                <w:rFonts w:hint="eastAsia"/>
              </w:rPr>
              <w:t>KTV</w:t>
            </w:r>
            <w:r w:rsidRPr="003E7A7D">
              <w:rPr>
                <w:rFonts w:hint="eastAsia"/>
              </w:rPr>
              <w:t>、中小型酒吧</w:t>
            </w:r>
            <w:r w:rsidRPr="003E7A7D">
              <w:rPr>
                <w:rFonts w:hint="eastAsia"/>
              </w:rPr>
              <w:t xml:space="preserve">    </w:t>
            </w:r>
            <w:r w:rsidRPr="003E7A7D">
              <w:rPr>
                <w:rFonts w:hint="eastAsia"/>
              </w:rPr>
              <w:t>·大型多功能厅、</w:t>
            </w:r>
            <w:r w:rsidRPr="003E7A7D">
              <w:rPr>
                <w:rFonts w:hint="eastAsia"/>
              </w:rPr>
              <w:t>KTV</w:t>
            </w:r>
            <w:r w:rsidRPr="003E7A7D">
              <w:rPr>
                <w:rFonts w:hint="eastAsia"/>
              </w:rPr>
              <w:t>包房</w:t>
            </w:r>
            <w:proofErr w:type="gramStart"/>
            <w:r w:rsidRPr="003E7A7D">
              <w:rPr>
                <w:rFonts w:hint="eastAsia"/>
              </w:rPr>
              <w:t>的主扩声</w:t>
            </w:r>
            <w:proofErr w:type="gramEnd"/>
            <w:r w:rsidRPr="003E7A7D">
              <w:rPr>
                <w:rFonts w:hint="eastAsia"/>
              </w:rPr>
              <w:t xml:space="preserve">    </w:t>
            </w:r>
            <w:r w:rsidRPr="003E7A7D">
              <w:rPr>
                <w:rFonts w:hint="eastAsia"/>
              </w:rPr>
              <w:t>技术参数</w:t>
            </w:r>
            <w:r w:rsidRPr="003E7A7D">
              <w:rPr>
                <w:rFonts w:hint="eastAsia"/>
              </w:rPr>
              <w:t xml:space="preserve">    </w:t>
            </w:r>
            <w:r w:rsidRPr="003E7A7D">
              <w:rPr>
                <w:rFonts w:hint="eastAsia"/>
              </w:rPr>
              <w:t>系</w:t>
            </w:r>
            <w:r w:rsidRPr="003E7A7D">
              <w:rPr>
                <w:rFonts w:hint="eastAsia"/>
              </w:rPr>
              <w:t xml:space="preserve">    </w:t>
            </w:r>
            <w:r w:rsidRPr="003E7A7D">
              <w:rPr>
                <w:rFonts w:hint="eastAsia"/>
              </w:rPr>
              <w:t>统：</w:t>
            </w:r>
            <w:r w:rsidRPr="003E7A7D">
              <w:rPr>
                <w:rFonts w:hint="eastAsia"/>
              </w:rPr>
              <w:t xml:space="preserve"> </w:t>
            </w:r>
            <w:r w:rsidRPr="003E7A7D">
              <w:rPr>
                <w:rFonts w:hint="eastAsia"/>
              </w:rPr>
              <w:t>二分频</w:t>
            </w:r>
            <w:r w:rsidRPr="003E7A7D">
              <w:rPr>
                <w:rFonts w:hint="eastAsia"/>
              </w:rPr>
              <w:t xml:space="preserve"> 10"   </w:t>
            </w:r>
            <w:r w:rsidRPr="003E7A7D">
              <w:rPr>
                <w:rFonts w:hint="eastAsia"/>
              </w:rPr>
              <w:t>频率响应：</w:t>
            </w:r>
            <w:r w:rsidRPr="003E7A7D">
              <w:rPr>
                <w:rFonts w:hint="eastAsia"/>
              </w:rPr>
              <w:t xml:space="preserve"> 35Hz-18KHz(-3dB)   </w:t>
            </w:r>
            <w:r w:rsidRPr="003E7A7D">
              <w:rPr>
                <w:rFonts w:hint="eastAsia"/>
              </w:rPr>
              <w:t>承受功率：</w:t>
            </w:r>
            <w:r w:rsidRPr="003E7A7D">
              <w:rPr>
                <w:rFonts w:hint="eastAsia"/>
              </w:rPr>
              <w:t xml:space="preserve"> 200W </w:t>
            </w:r>
            <w:r w:rsidRPr="003E7A7D">
              <w:rPr>
                <w:rFonts w:hint="eastAsia"/>
              </w:rPr>
              <w:t>连续</w:t>
            </w:r>
            <w:r w:rsidRPr="003E7A7D">
              <w:rPr>
                <w:rFonts w:hint="eastAsia"/>
              </w:rPr>
              <w:t xml:space="preserve">  300W </w:t>
            </w:r>
            <w:r w:rsidRPr="003E7A7D">
              <w:rPr>
                <w:rFonts w:hint="eastAsia"/>
              </w:rPr>
              <w:t>峰值</w:t>
            </w:r>
            <w:r w:rsidRPr="003E7A7D">
              <w:rPr>
                <w:rFonts w:hint="eastAsia"/>
              </w:rPr>
              <w:t xml:space="preserve">   </w:t>
            </w:r>
            <w:r w:rsidRPr="003E7A7D">
              <w:rPr>
                <w:rFonts w:hint="eastAsia"/>
              </w:rPr>
              <w:t>灵</w:t>
            </w:r>
            <w:r w:rsidRPr="003E7A7D">
              <w:rPr>
                <w:rFonts w:hint="eastAsia"/>
              </w:rPr>
              <w:t xml:space="preserve"> </w:t>
            </w:r>
            <w:r w:rsidRPr="003E7A7D">
              <w:rPr>
                <w:rFonts w:hint="eastAsia"/>
              </w:rPr>
              <w:t>敏</w:t>
            </w:r>
            <w:r w:rsidRPr="003E7A7D">
              <w:rPr>
                <w:rFonts w:hint="eastAsia"/>
              </w:rPr>
              <w:t xml:space="preserve"> </w:t>
            </w:r>
            <w:r w:rsidRPr="003E7A7D">
              <w:rPr>
                <w:rFonts w:hint="eastAsia"/>
              </w:rPr>
              <w:t>度：</w:t>
            </w:r>
            <w:r w:rsidRPr="003E7A7D">
              <w:rPr>
                <w:rFonts w:hint="eastAsia"/>
              </w:rPr>
              <w:t xml:space="preserve"> 98dB/1W/1M   </w:t>
            </w:r>
            <w:r w:rsidRPr="003E7A7D">
              <w:rPr>
                <w:rFonts w:hint="eastAsia"/>
              </w:rPr>
              <w:t>最大压：</w:t>
            </w:r>
            <w:r w:rsidRPr="003E7A7D">
              <w:rPr>
                <w:rFonts w:hint="eastAsia"/>
              </w:rPr>
              <w:t xml:space="preserve">126dB   </w:t>
            </w:r>
            <w:r w:rsidRPr="003E7A7D">
              <w:rPr>
                <w:rFonts w:hint="eastAsia"/>
              </w:rPr>
              <w:t>标称阻抗：</w:t>
            </w:r>
            <w:r w:rsidRPr="003E7A7D">
              <w:rPr>
                <w:rFonts w:hint="eastAsia"/>
              </w:rPr>
              <w:t xml:space="preserve"> 8</w:t>
            </w:r>
            <w:r w:rsidRPr="003E7A7D">
              <w:rPr>
                <w:rFonts w:hint="eastAsia"/>
              </w:rPr>
              <w:t>Ω</w:t>
            </w:r>
            <w:r w:rsidRPr="003E7A7D">
              <w:rPr>
                <w:rFonts w:hint="eastAsia"/>
              </w:rPr>
              <w:t xml:space="preserve">   </w:t>
            </w:r>
            <w:r w:rsidRPr="003E7A7D">
              <w:rPr>
                <w:rFonts w:hint="eastAsia"/>
              </w:rPr>
              <w:t>重</w:t>
            </w:r>
            <w:r w:rsidRPr="003E7A7D">
              <w:rPr>
                <w:rFonts w:hint="eastAsia"/>
              </w:rPr>
              <w:t xml:space="preserve">    </w:t>
            </w:r>
            <w:r w:rsidRPr="003E7A7D">
              <w:rPr>
                <w:rFonts w:hint="eastAsia"/>
              </w:rPr>
              <w:t>量：</w:t>
            </w:r>
            <w:r w:rsidRPr="003E7A7D">
              <w:rPr>
                <w:rFonts w:hint="eastAsia"/>
              </w:rPr>
              <w:t xml:space="preserve"> 13Kg   </w:t>
            </w:r>
            <w:r w:rsidRPr="003E7A7D">
              <w:rPr>
                <w:rFonts w:hint="eastAsia"/>
              </w:rPr>
              <w:br/>
            </w:r>
            <w:r w:rsidRPr="003E7A7D">
              <w:rPr>
                <w:rFonts w:hint="eastAsia"/>
              </w:rPr>
              <w:t>尺</w:t>
            </w:r>
            <w:r w:rsidRPr="003E7A7D">
              <w:rPr>
                <w:rFonts w:hint="eastAsia"/>
              </w:rPr>
              <w:t xml:space="preserve">    </w:t>
            </w:r>
            <w:r w:rsidRPr="003E7A7D">
              <w:rPr>
                <w:rFonts w:hint="eastAsia"/>
              </w:rPr>
              <w:t>寸：</w:t>
            </w:r>
            <w:r w:rsidRPr="003E7A7D">
              <w:rPr>
                <w:rFonts w:hint="eastAsia"/>
              </w:rPr>
              <w:t xml:space="preserve"> 510(W) x 290(D) x 298(H)mm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3E7A7D" w:rsidRDefault="003E7A7D" w:rsidP="003E7A7D">
            <w:r w:rsidRPr="003E7A7D">
              <w:rPr>
                <w:rFonts w:hint="eastAsia"/>
              </w:rPr>
              <w:t>4</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只</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407"/>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lastRenderedPageBreak/>
              <w:t>4</w:t>
            </w:r>
          </w:p>
        </w:tc>
        <w:tc>
          <w:tcPr>
            <w:tcW w:w="2288"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主功放</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 xml:space="preserve">功放采用领先技术：在标准2U机箱里面提供稳定的连续的正弦波W功率的输出。另外CA系列还内置了光控失真压限电路，保证了功放在过驱动的时候都能保证接近完美的低失真输出，让音色和扬声器系统得到最大限度的保障。独特的功率输出电路使用电压的动态范围更大,谐波失真及互调失真更小,并使功率输出的晶体管工作在安全的区域,大大提高了可靠性；采用独立的大容量环形变压器,使输出功率更加强劲,互调失真更小,高电流电力供应和非常合理的散热系统提高了整机的可靠性！高电流环形变压器使该机拥有卓越的功率和低噪音. </w:t>
            </w:r>
            <w:r w:rsidRPr="00110511">
              <w:rPr>
                <w:rFonts w:ascii="宋体" w:eastAsia="宋体" w:hAnsi="宋体" w:cs="宋体" w:hint="eastAsia"/>
                <w:color w:val="000000"/>
                <w:kern w:val="0"/>
                <w:sz w:val="20"/>
                <w:szCs w:val="20"/>
              </w:rPr>
              <w:br/>
              <w:t>参数说明：输出功率(立体声8Ω)600W X 2 输出功率(立体声4Ω) 900W X 2  输出功率(桥接8Ω) 1600W  输入灵敏度                 0.775V 输入阻抗 平衡20KΩ/不平衡10KΩ TDH&lt; 0.05%(1KHz ,额定功率以下)  信噪比(A计权) 103dB 谐波失真(100W)&lt; 0.05%</w:t>
            </w:r>
            <w:r w:rsidRPr="00110511">
              <w:rPr>
                <w:rFonts w:ascii="宋体" w:eastAsia="宋体" w:hAnsi="宋体" w:cs="宋体" w:hint="eastAsia"/>
                <w:color w:val="000000"/>
                <w:kern w:val="0"/>
                <w:sz w:val="20"/>
                <w:szCs w:val="20"/>
              </w:rPr>
              <w:br/>
              <w:t>供电电源：220V/AC/50Hz 频率范围：20Hz-20KHz（+/-0.5dB）重量  18KG  产品尺寸：483x89x400mm（W×H×D）冷却                   双变速风扇（空闲慢速）功放保护 具有DC保护,RF保护、热保护、限流保护和短路保护线路，确保工作安全可靠，并备有热敏器件控制的低噪音两速风扇</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只</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3411"/>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5</w:t>
            </w:r>
          </w:p>
        </w:tc>
        <w:tc>
          <w:tcPr>
            <w:tcW w:w="2288"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调音台</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M-USB系列调音台有6/8/12</w:t>
            </w:r>
            <w:proofErr w:type="gramStart"/>
            <w:r w:rsidRPr="00110511">
              <w:rPr>
                <w:rFonts w:ascii="宋体" w:eastAsia="宋体" w:hAnsi="宋体" w:cs="宋体" w:hint="eastAsia"/>
                <w:color w:val="000000"/>
                <w:kern w:val="0"/>
                <w:sz w:val="20"/>
                <w:szCs w:val="20"/>
              </w:rPr>
              <w:t>个</w:t>
            </w:r>
            <w:proofErr w:type="gramEnd"/>
            <w:r w:rsidRPr="00110511">
              <w:rPr>
                <w:rFonts w:ascii="宋体" w:eastAsia="宋体" w:hAnsi="宋体" w:cs="宋体" w:hint="eastAsia"/>
                <w:color w:val="000000"/>
                <w:kern w:val="0"/>
                <w:sz w:val="20"/>
                <w:szCs w:val="20"/>
              </w:rPr>
              <w:t>单声道输入通道，每个单声道输入通道设有话筒输入和线路输入插座及输入电平衰减开关，高、中、低均衡电位器和监听，效果，平衡，音量电位器以及48V幻象供电。</w:t>
            </w:r>
            <w:r w:rsidRPr="00110511">
              <w:rPr>
                <w:rFonts w:ascii="宋体" w:eastAsia="宋体" w:hAnsi="宋体" w:cs="宋体" w:hint="eastAsia"/>
                <w:color w:val="000000"/>
                <w:kern w:val="0"/>
                <w:sz w:val="20"/>
                <w:szCs w:val="20"/>
              </w:rPr>
              <w:br/>
              <w:t>*内置7段图示均衡器和16种效果数码混响器。</w:t>
            </w:r>
            <w:r w:rsidRPr="00110511">
              <w:rPr>
                <w:rFonts w:ascii="宋体" w:eastAsia="宋体" w:hAnsi="宋体" w:cs="宋体" w:hint="eastAsia"/>
                <w:color w:val="000000"/>
                <w:kern w:val="0"/>
                <w:sz w:val="20"/>
                <w:szCs w:val="20"/>
              </w:rPr>
              <w:br/>
              <w:t>*</w:t>
            </w:r>
            <w:proofErr w:type="gramStart"/>
            <w:r w:rsidRPr="00110511">
              <w:rPr>
                <w:rFonts w:ascii="宋体" w:eastAsia="宋体" w:hAnsi="宋体" w:cs="宋体" w:hint="eastAsia"/>
                <w:color w:val="000000"/>
                <w:kern w:val="0"/>
                <w:sz w:val="20"/>
                <w:szCs w:val="20"/>
              </w:rPr>
              <w:t>内置带</w:t>
            </w:r>
            <w:proofErr w:type="gramEnd"/>
            <w:r w:rsidRPr="00110511">
              <w:rPr>
                <w:rFonts w:ascii="宋体" w:eastAsia="宋体" w:hAnsi="宋体" w:cs="宋体" w:hint="eastAsia"/>
                <w:color w:val="000000"/>
                <w:kern w:val="0"/>
                <w:sz w:val="20"/>
                <w:szCs w:val="20"/>
              </w:rPr>
              <w:t>录音功能的MP3解码器，可以通过U盘播放或录制节目。</w:t>
            </w:r>
            <w:r w:rsidRPr="00110511">
              <w:rPr>
                <w:rFonts w:ascii="宋体" w:eastAsia="宋体" w:hAnsi="宋体" w:cs="宋体" w:hint="eastAsia"/>
                <w:color w:val="000000"/>
                <w:kern w:val="0"/>
                <w:sz w:val="20"/>
                <w:szCs w:val="20"/>
              </w:rPr>
              <w:br/>
              <w:t>*输出有立体声输出，混合主输出，监听输出，效果发送，立体声磁带输入，立体声录音输出。</w:t>
            </w:r>
            <w:r w:rsidRPr="00110511">
              <w:rPr>
                <w:rFonts w:ascii="宋体" w:eastAsia="宋体" w:hAnsi="宋体" w:cs="宋体" w:hint="eastAsia"/>
                <w:color w:val="000000"/>
                <w:kern w:val="0"/>
                <w:sz w:val="20"/>
                <w:szCs w:val="20"/>
              </w:rPr>
              <w:br/>
              <w:t>*100V~240V(AC)宽电压供电。</w:t>
            </w:r>
            <w:r w:rsidRPr="00110511">
              <w:rPr>
                <w:rFonts w:ascii="宋体" w:eastAsia="宋体" w:hAnsi="宋体" w:cs="宋体" w:hint="eastAsia"/>
                <w:color w:val="000000"/>
                <w:kern w:val="0"/>
                <w:sz w:val="20"/>
                <w:szCs w:val="20"/>
              </w:rPr>
              <w:br/>
              <w:t>*可按客户要求增加与电脑连接的USB接口。                               *尺寸：390/455/565*360*86mm</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台</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2280"/>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lastRenderedPageBreak/>
              <w:t>6</w:t>
            </w:r>
          </w:p>
        </w:tc>
        <w:tc>
          <w:tcPr>
            <w:tcW w:w="2288"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110511">
            <w:pPr>
              <w:widowControl/>
              <w:jc w:val="center"/>
              <w:rPr>
                <w:rFonts w:ascii="宋体" w:eastAsia="宋体" w:hAnsi="宋体" w:cs="宋体"/>
                <w:color w:val="000000"/>
                <w:kern w:val="0"/>
                <w:sz w:val="20"/>
                <w:szCs w:val="20"/>
              </w:rPr>
            </w:pPr>
            <w:proofErr w:type="gramStart"/>
            <w:r w:rsidRPr="00110511">
              <w:rPr>
                <w:rFonts w:ascii="宋体" w:eastAsia="宋体" w:hAnsi="宋体" w:cs="宋体" w:hint="eastAsia"/>
                <w:color w:val="000000"/>
                <w:kern w:val="0"/>
                <w:sz w:val="20"/>
                <w:szCs w:val="20"/>
              </w:rPr>
              <w:t>无线会议</w:t>
            </w:r>
            <w:proofErr w:type="gramEnd"/>
            <w:r w:rsidRPr="00110511">
              <w:rPr>
                <w:rFonts w:ascii="宋体" w:eastAsia="宋体" w:hAnsi="宋体" w:cs="宋体" w:hint="eastAsia"/>
                <w:color w:val="000000"/>
                <w:kern w:val="0"/>
                <w:sz w:val="20"/>
                <w:szCs w:val="20"/>
              </w:rPr>
              <w:t>话筒</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抗干扰性强，频率稳定度极高。首家在会议</w:t>
            </w:r>
            <w:proofErr w:type="gramStart"/>
            <w:r w:rsidRPr="00110511">
              <w:rPr>
                <w:rFonts w:ascii="宋体" w:eastAsia="宋体" w:hAnsi="宋体" w:cs="宋体" w:hint="eastAsia"/>
                <w:color w:val="000000"/>
                <w:kern w:val="0"/>
                <w:sz w:val="20"/>
                <w:szCs w:val="20"/>
              </w:rPr>
              <w:t>咪</w:t>
            </w:r>
            <w:proofErr w:type="gramEnd"/>
            <w:r w:rsidRPr="00110511">
              <w:rPr>
                <w:rFonts w:ascii="宋体" w:eastAsia="宋体" w:hAnsi="宋体" w:cs="宋体" w:hint="eastAsia"/>
                <w:color w:val="000000"/>
                <w:kern w:val="0"/>
                <w:sz w:val="20"/>
                <w:szCs w:val="20"/>
              </w:rPr>
              <w:t>上采用无声开关，有效防止开关机的机械响声。</w:t>
            </w:r>
            <w:r w:rsidRPr="00110511">
              <w:rPr>
                <w:rFonts w:ascii="宋体" w:eastAsia="宋体" w:hAnsi="宋体" w:cs="宋体" w:hint="eastAsia"/>
                <w:color w:val="000000"/>
                <w:kern w:val="0"/>
                <w:sz w:val="20"/>
                <w:szCs w:val="20"/>
              </w:rPr>
              <w:br/>
              <w:t>极高的拾音灵敏度，使您的讲话或者唱歌都能轻松自如。2台迭机使用，无干扰</w:t>
            </w:r>
            <w:proofErr w:type="gramStart"/>
            <w:r w:rsidRPr="00110511">
              <w:rPr>
                <w:rFonts w:ascii="宋体" w:eastAsia="宋体" w:hAnsi="宋体" w:cs="宋体" w:hint="eastAsia"/>
                <w:color w:val="000000"/>
                <w:kern w:val="0"/>
                <w:sz w:val="20"/>
                <w:szCs w:val="20"/>
              </w:rPr>
              <w:t>和窜频</w:t>
            </w:r>
            <w:proofErr w:type="gramEnd"/>
            <w:r w:rsidRPr="00110511">
              <w:rPr>
                <w:rFonts w:ascii="宋体" w:eastAsia="宋体" w:hAnsi="宋体" w:cs="宋体" w:hint="eastAsia"/>
                <w:color w:val="000000"/>
                <w:kern w:val="0"/>
                <w:sz w:val="20"/>
                <w:szCs w:val="20"/>
              </w:rPr>
              <w:t>现象。</w:t>
            </w:r>
            <w:r w:rsidRPr="00110511">
              <w:rPr>
                <w:rFonts w:ascii="宋体" w:eastAsia="宋体" w:hAnsi="宋体" w:cs="宋体" w:hint="eastAsia"/>
                <w:color w:val="000000"/>
                <w:kern w:val="0"/>
                <w:sz w:val="20"/>
                <w:szCs w:val="20"/>
              </w:rPr>
              <w:br/>
              <w:t>振荡方式 锁相环PLL频率合成。</w:t>
            </w:r>
            <w:r w:rsidRPr="00110511">
              <w:rPr>
                <w:rFonts w:ascii="宋体" w:eastAsia="宋体" w:hAnsi="宋体" w:cs="宋体" w:hint="eastAsia"/>
                <w:color w:val="000000"/>
                <w:kern w:val="0"/>
                <w:sz w:val="20"/>
                <w:szCs w:val="20"/>
              </w:rPr>
              <w:br/>
              <w:t>产品介绍：</w:t>
            </w:r>
            <w:r w:rsidRPr="00110511">
              <w:rPr>
                <w:rFonts w:ascii="宋体" w:eastAsia="宋体" w:hAnsi="宋体" w:cs="宋体" w:hint="eastAsia"/>
                <w:color w:val="000000"/>
                <w:kern w:val="0"/>
                <w:sz w:val="20"/>
                <w:szCs w:val="20"/>
              </w:rPr>
              <w:br/>
              <w:t>接收机：AC100～240V 50～60Hz</w:t>
            </w:r>
            <w:r w:rsidRPr="00110511">
              <w:rPr>
                <w:rFonts w:ascii="宋体" w:eastAsia="宋体" w:hAnsi="宋体" w:cs="宋体" w:hint="eastAsia"/>
                <w:color w:val="000000"/>
                <w:kern w:val="0"/>
                <w:sz w:val="20"/>
                <w:szCs w:val="20"/>
              </w:rPr>
              <w:br/>
              <w:t>载波频率：VHF 210MHz～270MHz</w:t>
            </w:r>
            <w:r w:rsidRPr="00110511">
              <w:rPr>
                <w:rFonts w:ascii="宋体" w:eastAsia="宋体" w:hAnsi="宋体" w:cs="宋体" w:hint="eastAsia"/>
                <w:color w:val="000000"/>
                <w:kern w:val="0"/>
                <w:sz w:val="20"/>
                <w:szCs w:val="20"/>
              </w:rPr>
              <w:br/>
              <w:t>信噪比：＞98dB</w:t>
            </w:r>
            <w:r w:rsidRPr="00110511">
              <w:rPr>
                <w:rFonts w:ascii="宋体" w:eastAsia="宋体" w:hAnsi="宋体" w:cs="宋体" w:hint="eastAsia"/>
                <w:color w:val="000000"/>
                <w:kern w:val="0"/>
                <w:sz w:val="20"/>
                <w:szCs w:val="20"/>
              </w:rPr>
              <w:br/>
              <w:t>动态范围：＞90dB</w:t>
            </w:r>
            <w:r w:rsidRPr="00110511">
              <w:rPr>
                <w:rFonts w:ascii="宋体" w:eastAsia="宋体" w:hAnsi="宋体" w:cs="宋体" w:hint="eastAsia"/>
                <w:color w:val="000000"/>
                <w:kern w:val="0"/>
                <w:sz w:val="20"/>
                <w:szCs w:val="20"/>
              </w:rPr>
              <w:br/>
              <w:t>类型：电容式</w:t>
            </w:r>
            <w:r w:rsidRPr="00110511">
              <w:rPr>
                <w:rFonts w:ascii="宋体" w:eastAsia="宋体" w:hAnsi="宋体" w:cs="宋体" w:hint="eastAsia"/>
                <w:color w:val="000000"/>
                <w:kern w:val="0"/>
                <w:sz w:val="20"/>
                <w:szCs w:val="20"/>
              </w:rPr>
              <w:br/>
              <w:t>频率响应：60Hz～16000Hz</w:t>
            </w:r>
            <w:r w:rsidRPr="00110511">
              <w:rPr>
                <w:rFonts w:ascii="宋体" w:eastAsia="宋体" w:hAnsi="宋体" w:cs="宋体" w:hint="eastAsia"/>
                <w:color w:val="000000"/>
                <w:kern w:val="0"/>
                <w:sz w:val="20"/>
                <w:szCs w:val="20"/>
              </w:rPr>
              <w:br/>
              <w:t>接收灵敏度：50us（SINAD=20dB）</w:t>
            </w:r>
            <w:r w:rsidRPr="00110511">
              <w:rPr>
                <w:rFonts w:ascii="宋体" w:eastAsia="宋体" w:hAnsi="宋体" w:cs="宋体" w:hint="eastAsia"/>
                <w:color w:val="000000"/>
                <w:kern w:val="0"/>
                <w:sz w:val="20"/>
                <w:szCs w:val="20"/>
              </w:rPr>
              <w:br/>
              <w:t>温度范围：-10℃～55℃</w:t>
            </w:r>
            <w:r w:rsidRPr="00110511">
              <w:rPr>
                <w:rFonts w:ascii="宋体" w:eastAsia="宋体" w:hAnsi="宋体" w:cs="宋体" w:hint="eastAsia"/>
                <w:color w:val="000000"/>
                <w:kern w:val="0"/>
                <w:sz w:val="20"/>
                <w:szCs w:val="20"/>
              </w:rPr>
              <w:br/>
              <w:t>同时使用：4套(频率不干扰)</w:t>
            </w:r>
            <w:r w:rsidRPr="00110511">
              <w:rPr>
                <w:rFonts w:ascii="宋体" w:eastAsia="宋体" w:hAnsi="宋体" w:cs="宋体" w:hint="eastAsia"/>
                <w:color w:val="000000"/>
                <w:kern w:val="0"/>
                <w:sz w:val="20"/>
                <w:szCs w:val="20"/>
              </w:rPr>
              <w:br/>
              <w:t>电源供应：发射机DC3V</w:t>
            </w:r>
            <w:r w:rsidRPr="00110511">
              <w:rPr>
                <w:rFonts w:ascii="宋体" w:eastAsia="宋体" w:hAnsi="宋体" w:cs="宋体" w:hint="eastAsia"/>
                <w:color w:val="000000"/>
                <w:kern w:val="0"/>
                <w:sz w:val="20"/>
                <w:szCs w:val="20"/>
              </w:rPr>
              <w:br/>
              <w:t>话筒耗电量：30mA</w:t>
            </w:r>
            <w:r w:rsidRPr="00110511">
              <w:rPr>
                <w:rFonts w:ascii="宋体" w:eastAsia="宋体" w:hAnsi="宋体" w:cs="宋体" w:hint="eastAsia"/>
                <w:color w:val="000000"/>
                <w:kern w:val="0"/>
                <w:sz w:val="20"/>
                <w:szCs w:val="20"/>
              </w:rPr>
              <w:br/>
              <w:t>频率稳定度：±0.005%</w:t>
            </w:r>
            <w:r w:rsidRPr="00110511">
              <w:rPr>
                <w:rFonts w:ascii="宋体" w:eastAsia="宋体" w:hAnsi="宋体" w:cs="宋体" w:hint="eastAsia"/>
                <w:color w:val="000000"/>
                <w:kern w:val="0"/>
                <w:sz w:val="20"/>
                <w:szCs w:val="20"/>
              </w:rPr>
              <w:br/>
              <w:t>邻道干扰比：＞100dB</w:t>
            </w:r>
            <w:r w:rsidRPr="00110511">
              <w:rPr>
                <w:rFonts w:ascii="宋体" w:eastAsia="宋体" w:hAnsi="宋体" w:cs="宋体" w:hint="eastAsia"/>
                <w:color w:val="000000"/>
                <w:kern w:val="0"/>
                <w:sz w:val="20"/>
                <w:szCs w:val="20"/>
              </w:rPr>
              <w:br/>
              <w:t>谐波失真：＜0.３%</w:t>
            </w:r>
            <w:r w:rsidRPr="00110511">
              <w:rPr>
                <w:rFonts w:ascii="宋体" w:eastAsia="宋体" w:hAnsi="宋体" w:cs="宋体" w:hint="eastAsia"/>
                <w:color w:val="000000"/>
                <w:kern w:val="0"/>
                <w:sz w:val="20"/>
                <w:szCs w:val="20"/>
              </w:rPr>
              <w:br/>
              <w:t>极性模式：单一指向性</w:t>
            </w:r>
            <w:r w:rsidRPr="00110511">
              <w:rPr>
                <w:rFonts w:ascii="宋体" w:eastAsia="宋体" w:hAnsi="宋体" w:cs="宋体" w:hint="eastAsia"/>
                <w:color w:val="000000"/>
                <w:kern w:val="0"/>
                <w:sz w:val="20"/>
                <w:szCs w:val="20"/>
              </w:rPr>
              <w:br/>
              <w:t>话筒灵敏度：-47±3dB@1KHz</w:t>
            </w:r>
            <w:r w:rsidRPr="00110511">
              <w:rPr>
                <w:rFonts w:ascii="宋体" w:eastAsia="宋体" w:hAnsi="宋体" w:cs="宋体" w:hint="eastAsia"/>
                <w:color w:val="000000"/>
                <w:kern w:val="0"/>
                <w:sz w:val="20"/>
                <w:szCs w:val="20"/>
              </w:rPr>
              <w:br/>
              <w:t>音频输出：独立0～±400mv</w:t>
            </w:r>
            <w:r w:rsidRPr="00110511">
              <w:rPr>
                <w:rFonts w:ascii="宋体" w:eastAsia="宋体" w:hAnsi="宋体" w:cs="宋体" w:hint="eastAsia"/>
                <w:color w:val="000000"/>
                <w:kern w:val="0"/>
                <w:sz w:val="20"/>
                <w:szCs w:val="20"/>
              </w:rPr>
              <w:br/>
              <w:t>混合0～±300mv</w:t>
            </w:r>
            <w:r w:rsidRPr="00110511">
              <w:rPr>
                <w:rFonts w:ascii="宋体" w:eastAsia="宋体" w:hAnsi="宋体" w:cs="宋体" w:hint="eastAsia"/>
                <w:color w:val="000000"/>
                <w:kern w:val="0"/>
                <w:sz w:val="20"/>
                <w:szCs w:val="20"/>
              </w:rPr>
              <w:br/>
              <w:t>接收通道：4路接收</w:t>
            </w:r>
            <w:r w:rsidRPr="00110511">
              <w:rPr>
                <w:rFonts w:ascii="宋体" w:eastAsia="宋体" w:hAnsi="宋体" w:cs="宋体" w:hint="eastAsia"/>
                <w:color w:val="000000"/>
                <w:kern w:val="0"/>
                <w:sz w:val="20"/>
                <w:szCs w:val="20"/>
              </w:rPr>
              <w:br/>
              <w:t>尺寸(mm)：430mm×215mm×55mm</w:t>
            </w:r>
            <w:r w:rsidRPr="00110511">
              <w:rPr>
                <w:rFonts w:ascii="宋体" w:eastAsia="宋体" w:hAnsi="宋体" w:cs="宋体" w:hint="eastAsia"/>
                <w:color w:val="000000"/>
                <w:kern w:val="0"/>
                <w:sz w:val="20"/>
                <w:szCs w:val="20"/>
              </w:rPr>
              <w:br/>
              <w:t>可装标准机柜</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套</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859"/>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lastRenderedPageBreak/>
              <w:t>7</w:t>
            </w:r>
          </w:p>
        </w:tc>
        <w:tc>
          <w:tcPr>
            <w:tcW w:w="2288"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反馈抑制器</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br/>
              <w:t>简单直观的控制界面，及适用于固定安装系统或现场演出，T224(TERMINATORⅡ)每个通道上有24个</w:t>
            </w:r>
            <w:r w:rsidRPr="00110511">
              <w:rPr>
                <w:rFonts w:ascii="宋体" w:eastAsia="宋体" w:hAnsi="宋体" w:cs="宋体" w:hint="eastAsia"/>
                <w:color w:val="000000"/>
                <w:kern w:val="0"/>
                <w:sz w:val="20"/>
                <w:szCs w:val="20"/>
              </w:rPr>
              <w:br/>
              <w:t>滤波器，并配有可选择的预设模式动态滤波器，滤波器以1/80到1/5倍频程的频宽扫描反鐀频率</w:t>
            </w:r>
            <w:r w:rsidRPr="00110511">
              <w:rPr>
                <w:rFonts w:ascii="宋体" w:eastAsia="宋体" w:hAnsi="宋体" w:cs="宋体" w:hint="eastAsia"/>
                <w:color w:val="000000"/>
                <w:kern w:val="0"/>
                <w:sz w:val="20"/>
                <w:szCs w:val="20"/>
              </w:rPr>
              <w:br/>
              <w:t>◆滤波器宽可达1/80倍频程</w:t>
            </w:r>
            <w:r w:rsidRPr="00110511">
              <w:rPr>
                <w:rFonts w:ascii="宋体" w:eastAsia="宋体" w:hAnsi="宋体" w:cs="宋体" w:hint="eastAsia"/>
                <w:color w:val="000000"/>
                <w:kern w:val="0"/>
                <w:sz w:val="20"/>
                <w:szCs w:val="20"/>
              </w:rPr>
              <w:br/>
              <w:t>◆各通道都配有24个可编程的滤波器</w:t>
            </w:r>
            <w:r w:rsidRPr="00110511">
              <w:rPr>
                <w:rFonts w:ascii="宋体" w:eastAsia="宋体" w:hAnsi="宋体" w:cs="宋体" w:hint="eastAsia"/>
                <w:color w:val="000000"/>
                <w:kern w:val="0"/>
                <w:sz w:val="20"/>
                <w:szCs w:val="20"/>
              </w:rPr>
              <w:br/>
              <w:t>◆两个独立的通道处理</w:t>
            </w:r>
            <w:r w:rsidRPr="00110511">
              <w:rPr>
                <w:rFonts w:ascii="宋体" w:eastAsia="宋体" w:hAnsi="宋体" w:cs="宋体" w:hint="eastAsia"/>
                <w:color w:val="000000"/>
                <w:kern w:val="0"/>
                <w:sz w:val="20"/>
                <w:szCs w:val="20"/>
              </w:rPr>
              <w:br/>
              <w:t>◆自动和手动两种滤波模式</w:t>
            </w:r>
            <w:r w:rsidRPr="00110511">
              <w:rPr>
                <w:rFonts w:ascii="宋体" w:eastAsia="宋体" w:hAnsi="宋体" w:cs="宋体" w:hint="eastAsia"/>
                <w:color w:val="000000"/>
                <w:kern w:val="0"/>
                <w:sz w:val="20"/>
                <w:szCs w:val="20"/>
              </w:rPr>
              <w:br/>
              <w:t>◆预设语音和音乐模式选择</w:t>
            </w:r>
            <w:r w:rsidRPr="00110511">
              <w:rPr>
                <w:rFonts w:ascii="宋体" w:eastAsia="宋体" w:hAnsi="宋体" w:cs="宋体" w:hint="eastAsia"/>
                <w:color w:val="000000"/>
                <w:kern w:val="0"/>
                <w:sz w:val="20"/>
                <w:szCs w:val="20"/>
              </w:rPr>
              <w:br/>
              <w:t>◆2个输入通道电平指示</w:t>
            </w:r>
            <w:r w:rsidRPr="00110511">
              <w:rPr>
                <w:rFonts w:ascii="宋体" w:eastAsia="宋体" w:hAnsi="宋体" w:cs="宋体" w:hint="eastAsia"/>
                <w:color w:val="000000"/>
                <w:kern w:val="0"/>
                <w:sz w:val="20"/>
                <w:szCs w:val="20"/>
              </w:rPr>
              <w:br/>
              <w:t>◆各通道都配有24个LED显示滤波器状态</w:t>
            </w:r>
            <w:r w:rsidRPr="00110511">
              <w:rPr>
                <w:rFonts w:ascii="宋体" w:eastAsia="宋体" w:hAnsi="宋体" w:cs="宋体" w:hint="eastAsia"/>
                <w:color w:val="000000"/>
                <w:kern w:val="0"/>
                <w:sz w:val="20"/>
                <w:szCs w:val="20"/>
              </w:rPr>
              <w:br/>
              <w:t>◆XLR平衡式输入/输出</w:t>
            </w:r>
            <w:r w:rsidRPr="00110511">
              <w:rPr>
                <w:rFonts w:ascii="宋体" w:eastAsia="宋体" w:hAnsi="宋体" w:cs="宋体" w:hint="eastAsia"/>
                <w:color w:val="000000"/>
                <w:kern w:val="0"/>
                <w:sz w:val="20"/>
                <w:szCs w:val="20"/>
              </w:rPr>
              <w:br/>
              <w:t>◆可选择的操作电平切换开关</w:t>
            </w:r>
            <w:r w:rsidRPr="00110511">
              <w:rPr>
                <w:rFonts w:ascii="宋体" w:eastAsia="宋体" w:hAnsi="宋体" w:cs="宋体" w:hint="eastAsia"/>
                <w:color w:val="000000"/>
                <w:kern w:val="0"/>
                <w:sz w:val="20"/>
                <w:szCs w:val="20"/>
              </w:rPr>
              <w:br/>
              <w:t>◆后板上有状态锁定开关</w:t>
            </w:r>
            <w:r w:rsidRPr="00110511">
              <w:rPr>
                <w:rFonts w:ascii="宋体" w:eastAsia="宋体" w:hAnsi="宋体" w:cs="宋体" w:hint="eastAsia"/>
                <w:color w:val="000000"/>
                <w:kern w:val="0"/>
                <w:sz w:val="20"/>
                <w:szCs w:val="20"/>
              </w:rPr>
              <w:br/>
              <w:t>◆尺寸(宽X深X高):483X232.5X44mm</w:t>
            </w:r>
            <w:r w:rsidRPr="00110511">
              <w:rPr>
                <w:rFonts w:ascii="宋体" w:eastAsia="宋体" w:hAnsi="宋体" w:cs="宋体" w:hint="eastAsia"/>
                <w:color w:val="000000"/>
                <w:kern w:val="0"/>
                <w:sz w:val="20"/>
                <w:szCs w:val="20"/>
              </w:rPr>
              <w:br/>
              <w:t>◆重量:3.8kg</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台</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2188"/>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8</w:t>
            </w:r>
          </w:p>
        </w:tc>
        <w:tc>
          <w:tcPr>
            <w:tcW w:w="2288"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电源时序器</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适用范围：娱乐工程系列，(可带3~4台1000W~1500W功放)。可选配10米远距离遥控器，最大输入电流：30A，单路最大输出电流：16A。工作电压：220V/50-60Hz，每一路功率：可达3000W，电压：110V输入=110V输出，220V输入=220V输出，万用输出电源插座,符合欧美标准。后面板8个受控万用插座（</w:t>
            </w:r>
            <w:proofErr w:type="gramStart"/>
            <w:r w:rsidRPr="00110511">
              <w:rPr>
                <w:rFonts w:ascii="宋体" w:eastAsia="宋体" w:hAnsi="宋体" w:cs="宋体" w:hint="eastAsia"/>
                <w:color w:val="000000"/>
                <w:kern w:val="0"/>
                <w:sz w:val="20"/>
                <w:szCs w:val="20"/>
              </w:rPr>
              <w:t>磷铜</w:t>
            </w:r>
            <w:proofErr w:type="gramEnd"/>
            <w:r w:rsidRPr="00110511">
              <w:rPr>
                <w:rFonts w:ascii="宋体" w:eastAsia="宋体" w:hAnsi="宋体" w:cs="宋体" w:hint="eastAsia"/>
                <w:color w:val="000000"/>
                <w:kern w:val="0"/>
                <w:sz w:val="20"/>
                <w:szCs w:val="20"/>
              </w:rPr>
              <w:t>)，每一路开关间隔时间:1秒 ，每通道带开关指示灯1个</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台</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9</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分配器</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9E7856">
            <w:pPr>
              <w:widowControl/>
              <w:jc w:val="left"/>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proofErr w:type="gramStart"/>
            <w:r w:rsidRPr="00110511">
              <w:rPr>
                <w:rFonts w:ascii="微软雅黑" w:eastAsia="微软雅黑" w:hAnsi="微软雅黑" w:cs="宋体" w:hint="eastAsia"/>
                <w:color w:val="000000"/>
                <w:kern w:val="0"/>
                <w:sz w:val="20"/>
                <w:szCs w:val="20"/>
              </w:rPr>
              <w:t>个</w:t>
            </w:r>
            <w:proofErr w:type="gramEnd"/>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宋体" w:eastAsia="宋体" w:hAnsi="宋体" w:cs="宋体" w:hint="eastAsia"/>
                <w:color w:val="000000"/>
                <w:kern w:val="0"/>
                <w:sz w:val="20"/>
                <w:szCs w:val="20"/>
              </w:rPr>
              <w:t>一分四</w:t>
            </w:r>
            <w:r w:rsidRPr="00110511">
              <w:rPr>
                <w:rFonts w:ascii="Verdana" w:eastAsia="宋体" w:hAnsi="Verdana" w:cs="宋体"/>
                <w:color w:val="000000"/>
                <w:kern w:val="0"/>
                <w:sz w:val="20"/>
                <w:szCs w:val="20"/>
              </w:rPr>
              <w:t>VGA</w:t>
            </w:r>
            <w:r w:rsidRPr="00110511">
              <w:rPr>
                <w:rFonts w:ascii="宋体" w:eastAsia="宋体" w:hAnsi="宋体" w:cs="宋体" w:hint="eastAsia"/>
                <w:color w:val="000000"/>
                <w:kern w:val="0"/>
                <w:sz w:val="20"/>
                <w:szCs w:val="20"/>
              </w:rPr>
              <w:t>分配器</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3365"/>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lastRenderedPageBreak/>
              <w:t>10</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3E7A7D" w:rsidRDefault="003E7A7D" w:rsidP="00110511">
            <w:pPr>
              <w:widowControl/>
              <w:jc w:val="center"/>
              <w:rPr>
                <w:rFonts w:ascii="宋体" w:eastAsia="宋体" w:hAnsi="宋体" w:cs="宋体"/>
                <w:color w:val="000000"/>
                <w:kern w:val="0"/>
                <w:sz w:val="20"/>
                <w:szCs w:val="20"/>
              </w:rPr>
            </w:pPr>
            <w:r w:rsidRPr="003E7A7D">
              <w:rPr>
                <w:rFonts w:ascii="宋体" w:eastAsia="宋体" w:hAnsi="宋体" w:cs="宋体" w:hint="eastAsia"/>
                <w:color w:val="000000"/>
                <w:kern w:val="0"/>
                <w:sz w:val="20"/>
                <w:szCs w:val="20"/>
              </w:rPr>
              <w:t>话筒</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3E7A7D" w:rsidRDefault="003E7A7D" w:rsidP="009E7856">
            <w:pPr>
              <w:widowControl/>
              <w:jc w:val="left"/>
              <w:rPr>
                <w:rFonts w:ascii="宋体" w:eastAsia="宋体" w:hAnsi="宋体" w:cs="宋体"/>
                <w:color w:val="000000"/>
                <w:kern w:val="0"/>
                <w:sz w:val="20"/>
                <w:szCs w:val="20"/>
              </w:rPr>
            </w:pPr>
            <w:r w:rsidRPr="003E7A7D">
              <w:rPr>
                <w:rFonts w:ascii="宋体" w:eastAsia="宋体" w:hAnsi="宋体" w:cs="宋体" w:hint="eastAsia"/>
                <w:color w:val="000000"/>
                <w:kern w:val="0"/>
                <w:sz w:val="20"/>
                <w:szCs w:val="20"/>
              </w:rPr>
              <w:t>综合性能</w:t>
            </w:r>
            <w:r w:rsidRPr="003E7A7D">
              <w:rPr>
                <w:rFonts w:ascii="宋体" w:eastAsia="宋体" w:hAnsi="宋体" w:cs="宋体" w:hint="eastAsia"/>
                <w:color w:val="000000"/>
                <w:kern w:val="0"/>
                <w:sz w:val="20"/>
                <w:szCs w:val="20"/>
              </w:rPr>
              <w:br/>
              <w:t xml:space="preserve">载波频率：VHF210-270MHz </w:t>
            </w:r>
            <w:r w:rsidRPr="003E7A7D">
              <w:rPr>
                <w:rFonts w:ascii="宋体" w:eastAsia="宋体" w:hAnsi="宋体" w:cs="宋体" w:hint="eastAsia"/>
                <w:color w:val="000000"/>
                <w:kern w:val="0"/>
                <w:sz w:val="20"/>
                <w:szCs w:val="20"/>
              </w:rPr>
              <w:br/>
              <w:t>频率稳定性：《0. 002%</w:t>
            </w:r>
            <w:r w:rsidRPr="003E7A7D">
              <w:rPr>
                <w:rFonts w:ascii="宋体" w:eastAsia="宋体" w:hAnsi="宋体" w:cs="宋体" w:hint="eastAsia"/>
                <w:color w:val="000000"/>
                <w:kern w:val="0"/>
                <w:sz w:val="20"/>
                <w:szCs w:val="20"/>
              </w:rPr>
              <w:br/>
              <w:t xml:space="preserve">动态范围：》90dB </w:t>
            </w:r>
            <w:r w:rsidRPr="003E7A7D">
              <w:rPr>
                <w:rFonts w:ascii="宋体" w:eastAsia="宋体" w:hAnsi="宋体" w:cs="宋体" w:hint="eastAsia"/>
                <w:color w:val="000000"/>
                <w:kern w:val="0"/>
                <w:sz w:val="20"/>
                <w:szCs w:val="20"/>
              </w:rPr>
              <w:br/>
              <w:t>谐波失真：</w:t>
            </w:r>
            <w:proofErr w:type="gramStart"/>
            <w:r w:rsidRPr="003E7A7D">
              <w:rPr>
                <w:rFonts w:ascii="宋体" w:eastAsia="宋体" w:hAnsi="宋体" w:cs="宋体" w:hint="eastAsia"/>
                <w:color w:val="000000"/>
                <w:kern w:val="0"/>
                <w:sz w:val="20"/>
                <w:szCs w:val="20"/>
              </w:rPr>
              <w:t>《</w:t>
            </w:r>
            <w:proofErr w:type="gramEnd"/>
            <w:r w:rsidRPr="003E7A7D">
              <w:rPr>
                <w:rFonts w:ascii="宋体" w:eastAsia="宋体" w:hAnsi="宋体" w:cs="宋体" w:hint="eastAsia"/>
                <w:color w:val="000000"/>
                <w:kern w:val="0"/>
                <w:sz w:val="20"/>
                <w:szCs w:val="20"/>
              </w:rPr>
              <w:t>0. 5%</w:t>
            </w:r>
            <w:r w:rsidRPr="003E7A7D">
              <w:rPr>
                <w:rFonts w:ascii="宋体" w:eastAsia="宋体" w:hAnsi="宋体" w:cs="宋体" w:hint="eastAsia"/>
                <w:color w:val="000000"/>
                <w:kern w:val="0"/>
                <w:sz w:val="20"/>
                <w:szCs w:val="20"/>
              </w:rPr>
              <w:br/>
              <w:t xml:space="preserve">频率响应：40Hz-16KHz </w:t>
            </w:r>
            <w:r w:rsidRPr="003E7A7D">
              <w:rPr>
                <w:rFonts w:ascii="宋体" w:eastAsia="宋体" w:hAnsi="宋体" w:cs="宋体" w:hint="eastAsia"/>
                <w:color w:val="000000"/>
                <w:kern w:val="0"/>
                <w:sz w:val="20"/>
                <w:szCs w:val="20"/>
              </w:rPr>
              <w:br/>
              <w:t xml:space="preserve">音频输出：独立式：0-300mV </w:t>
            </w:r>
            <w:r w:rsidRPr="003E7A7D">
              <w:rPr>
                <w:rFonts w:ascii="宋体" w:eastAsia="宋体" w:hAnsi="宋体" w:cs="宋体" w:hint="eastAsia"/>
                <w:color w:val="000000"/>
                <w:kern w:val="0"/>
                <w:sz w:val="20"/>
                <w:szCs w:val="20"/>
              </w:rPr>
              <w:br/>
              <w:t xml:space="preserve">混合式：0-200mV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套</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11</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笔记本</w:t>
            </w:r>
            <w:r w:rsidRPr="00110511">
              <w:rPr>
                <w:rFonts w:ascii="微软雅黑" w:eastAsia="微软雅黑" w:hAnsi="微软雅黑" w:cs="宋体" w:hint="eastAsia"/>
                <w:color w:val="000000"/>
                <w:kern w:val="0"/>
                <w:sz w:val="20"/>
                <w:szCs w:val="20"/>
              </w:rPr>
              <w:t>电脑</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9355E7" w:rsidRDefault="003E7A7D" w:rsidP="009355E7">
            <w:pPr>
              <w:jc w:val="left"/>
              <w:rPr>
                <w:rFonts w:ascii="微软雅黑" w:eastAsia="微软雅黑" w:hAnsi="微软雅黑" w:cs="宋体"/>
                <w:color w:val="000000"/>
                <w:sz w:val="20"/>
                <w:szCs w:val="20"/>
              </w:rPr>
            </w:pPr>
            <w:r>
              <w:rPr>
                <w:rFonts w:ascii="微软雅黑" w:eastAsia="微软雅黑" w:hAnsi="微软雅黑" w:hint="eastAsia"/>
                <w:color w:val="000000"/>
                <w:sz w:val="20"/>
                <w:szCs w:val="20"/>
              </w:rPr>
              <w:t xml:space="preserve">I5-8400 8G 1T 集成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台</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12</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电视</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9E7856">
            <w:pPr>
              <w:widowControl/>
              <w:jc w:val="left"/>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65英寸，4K超高</w:t>
            </w:r>
            <w:proofErr w:type="gramStart"/>
            <w:r w:rsidRPr="00110511">
              <w:rPr>
                <w:rFonts w:ascii="微软雅黑" w:eastAsia="微软雅黑" w:hAnsi="微软雅黑" w:cs="宋体" w:hint="eastAsia"/>
                <w:color w:val="000000"/>
                <w:kern w:val="0"/>
                <w:sz w:val="20"/>
                <w:szCs w:val="20"/>
              </w:rPr>
              <w:t>清电视</w:t>
            </w:r>
            <w:proofErr w:type="gramEnd"/>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2</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台</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13</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伸缩旋转支架</w:t>
            </w:r>
          </w:p>
        </w:tc>
        <w:tc>
          <w:tcPr>
            <w:tcW w:w="532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9E7856">
            <w:pPr>
              <w:widowControl/>
              <w:jc w:val="left"/>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2</w:t>
            </w:r>
          </w:p>
        </w:tc>
        <w:tc>
          <w:tcPr>
            <w:tcW w:w="886"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套</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14</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卡农线</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1.5米</w:t>
            </w:r>
          </w:p>
        </w:tc>
        <w:tc>
          <w:tcPr>
            <w:tcW w:w="881"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2</w:t>
            </w:r>
          </w:p>
        </w:tc>
        <w:tc>
          <w:tcPr>
            <w:tcW w:w="886"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条</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15</w:t>
            </w:r>
          </w:p>
        </w:tc>
        <w:tc>
          <w:tcPr>
            <w:tcW w:w="2288"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一对二线</w:t>
            </w:r>
          </w:p>
        </w:tc>
        <w:tc>
          <w:tcPr>
            <w:tcW w:w="5321" w:type="dxa"/>
            <w:tcBorders>
              <w:top w:val="nil"/>
              <w:left w:val="nil"/>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1.5米</w:t>
            </w:r>
          </w:p>
        </w:tc>
        <w:tc>
          <w:tcPr>
            <w:tcW w:w="881"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条</w:t>
            </w:r>
          </w:p>
        </w:tc>
        <w:tc>
          <w:tcPr>
            <w:tcW w:w="1673" w:type="dxa"/>
            <w:tcB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3E7A7D" w:rsidRPr="00110511" w:rsidTr="008A24B3">
        <w:trPr>
          <w:trHeight w:val="575"/>
        </w:trPr>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16</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辅助音箱线</w:t>
            </w:r>
          </w:p>
        </w:tc>
        <w:tc>
          <w:tcPr>
            <w:tcW w:w="5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A7D" w:rsidRPr="00110511" w:rsidRDefault="003E7A7D" w:rsidP="009E7856">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 xml:space="preserve">100支纯铜音箱线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A7D" w:rsidRPr="00110511" w:rsidRDefault="003E7A7D" w:rsidP="00110511">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盘</w:t>
            </w: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7A7D" w:rsidRPr="00110511" w:rsidRDefault="003E7A7D" w:rsidP="00110511">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single" w:sz="4" w:space="0" w:color="auto"/>
              <w:left w:val="single" w:sz="4" w:space="0" w:color="auto"/>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000000" w:fill="FFFFFF"/>
          </w:tcPr>
          <w:p w:rsidR="003E7A7D" w:rsidRPr="00110511" w:rsidRDefault="003E7A7D" w:rsidP="00110511">
            <w:pPr>
              <w:widowControl/>
              <w:jc w:val="center"/>
              <w:rPr>
                <w:rFonts w:ascii="微软雅黑" w:eastAsia="微软雅黑" w:hAnsi="微软雅黑" w:cs="宋体"/>
                <w:color w:val="000000"/>
                <w:kern w:val="0"/>
                <w:sz w:val="20"/>
                <w:szCs w:val="20"/>
              </w:rPr>
            </w:pPr>
          </w:p>
        </w:tc>
      </w:tr>
      <w:tr w:rsidR="00C814DB"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17</w:t>
            </w:r>
          </w:p>
        </w:tc>
        <w:tc>
          <w:tcPr>
            <w:tcW w:w="2288"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航空机柜</w:t>
            </w:r>
          </w:p>
        </w:tc>
        <w:tc>
          <w:tcPr>
            <w:tcW w:w="5321" w:type="dxa"/>
            <w:tcBorders>
              <w:top w:val="nil"/>
              <w:left w:val="nil"/>
              <w:bottom w:val="single" w:sz="4" w:space="0" w:color="auto"/>
              <w:right w:val="single" w:sz="4" w:space="0" w:color="auto"/>
            </w:tcBorders>
            <w:shd w:val="clear" w:color="auto" w:fill="auto"/>
            <w:vAlign w:val="center"/>
          </w:tcPr>
          <w:p w:rsidR="00C814DB" w:rsidRPr="00110511" w:rsidRDefault="00C814DB" w:rsidP="00C814DB">
            <w:pPr>
              <w:widowControl/>
              <w:jc w:val="left"/>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高度分：12U  16U                                        可以推移式                                                 防震防潮                                                  三开门  可做桌子使用</w:t>
            </w:r>
          </w:p>
        </w:tc>
        <w:tc>
          <w:tcPr>
            <w:tcW w:w="881" w:type="dxa"/>
            <w:tcBorders>
              <w:top w:val="nil"/>
              <w:left w:val="nil"/>
              <w:bottom w:val="single" w:sz="4" w:space="0" w:color="auto"/>
              <w:right w:val="single" w:sz="4" w:space="0" w:color="auto"/>
            </w:tcBorders>
            <w:shd w:val="clear" w:color="auto" w:fill="auto"/>
            <w:noWrap/>
            <w:vAlign w:val="center"/>
          </w:tcPr>
          <w:p w:rsidR="00C814DB" w:rsidRPr="00110511" w:rsidRDefault="00C814DB" w:rsidP="00C814DB">
            <w:pPr>
              <w:widowControl/>
              <w:jc w:val="center"/>
              <w:rPr>
                <w:rFonts w:ascii="宋体" w:eastAsia="宋体" w:hAnsi="宋体" w:cs="宋体"/>
                <w:color w:val="000000"/>
                <w:kern w:val="0"/>
                <w:sz w:val="20"/>
                <w:szCs w:val="20"/>
              </w:rPr>
            </w:pPr>
            <w:r w:rsidRPr="00110511">
              <w:rPr>
                <w:rFonts w:ascii="宋体" w:eastAsia="宋体" w:hAnsi="宋体"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auto" w:fill="auto"/>
            <w:noWrap/>
            <w:vAlign w:val="center"/>
          </w:tcPr>
          <w:p w:rsidR="00C814DB" w:rsidRPr="00110511" w:rsidRDefault="00C814DB" w:rsidP="00C814DB">
            <w:pPr>
              <w:widowControl/>
              <w:jc w:val="center"/>
              <w:rPr>
                <w:rFonts w:ascii="宋体" w:eastAsia="宋体" w:hAnsi="宋体" w:cs="宋体"/>
                <w:color w:val="000000"/>
                <w:kern w:val="0"/>
                <w:sz w:val="20"/>
                <w:szCs w:val="20"/>
              </w:rPr>
            </w:pPr>
            <w:proofErr w:type="gramStart"/>
            <w:r w:rsidRPr="00110511">
              <w:rPr>
                <w:rFonts w:ascii="宋体" w:eastAsia="宋体" w:hAnsi="宋体" w:cs="宋体" w:hint="eastAsia"/>
                <w:color w:val="000000"/>
                <w:kern w:val="0"/>
                <w:sz w:val="20"/>
                <w:szCs w:val="20"/>
              </w:rPr>
              <w:t>个</w:t>
            </w:r>
            <w:proofErr w:type="gramEnd"/>
          </w:p>
        </w:tc>
        <w:tc>
          <w:tcPr>
            <w:tcW w:w="1673"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Verdana" w:eastAsia="宋体" w:hAnsi="Verdana"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Verdana" w:eastAsia="宋体" w:hAnsi="Verdana" w:cs="宋体"/>
                <w:color w:val="000000"/>
                <w:kern w:val="0"/>
                <w:sz w:val="20"/>
                <w:szCs w:val="20"/>
              </w:rPr>
            </w:pPr>
          </w:p>
        </w:tc>
      </w:tr>
      <w:tr w:rsidR="00C814DB" w:rsidRPr="00110511" w:rsidTr="008A24B3">
        <w:trPr>
          <w:trHeight w:val="422"/>
        </w:trPr>
        <w:tc>
          <w:tcPr>
            <w:tcW w:w="829" w:type="dxa"/>
            <w:tcBorders>
              <w:top w:val="nil"/>
              <w:left w:val="single" w:sz="4" w:space="0" w:color="auto"/>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18</w:t>
            </w:r>
          </w:p>
        </w:tc>
        <w:tc>
          <w:tcPr>
            <w:tcW w:w="2288" w:type="dxa"/>
            <w:tcBorders>
              <w:top w:val="nil"/>
              <w:left w:val="nil"/>
              <w:bottom w:val="single" w:sz="4" w:space="0" w:color="auto"/>
              <w:right w:val="single" w:sz="4" w:space="0" w:color="auto"/>
            </w:tcBorders>
            <w:shd w:val="clear" w:color="000000" w:fill="FFFFFF"/>
            <w:noWrap/>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安装费</w:t>
            </w:r>
          </w:p>
        </w:tc>
        <w:tc>
          <w:tcPr>
            <w:tcW w:w="5321"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left"/>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1</w:t>
            </w:r>
          </w:p>
        </w:tc>
        <w:tc>
          <w:tcPr>
            <w:tcW w:w="886"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sidRPr="00110511">
              <w:rPr>
                <w:rFonts w:ascii="微软雅黑" w:eastAsia="微软雅黑" w:hAnsi="微软雅黑" w:cs="宋体" w:hint="eastAsia"/>
                <w:color w:val="000000"/>
                <w:kern w:val="0"/>
                <w:sz w:val="20"/>
                <w:szCs w:val="20"/>
              </w:rPr>
              <w:t>套</w:t>
            </w:r>
          </w:p>
        </w:tc>
        <w:tc>
          <w:tcPr>
            <w:tcW w:w="1673" w:type="dxa"/>
            <w:tcBorders>
              <w:top w:val="nil"/>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Verdana" w:eastAsia="宋体" w:hAnsi="Verdana" w:cs="宋体"/>
                <w:color w:val="000000"/>
                <w:kern w:val="0"/>
                <w:sz w:val="20"/>
                <w:szCs w:val="20"/>
              </w:rPr>
            </w:pPr>
            <w:r w:rsidRPr="00110511">
              <w:rPr>
                <w:rFonts w:ascii="Verdana" w:eastAsia="宋体" w:hAnsi="Verdana" w:cs="宋体"/>
                <w:color w:val="000000"/>
                <w:kern w:val="0"/>
                <w:sz w:val="20"/>
                <w:szCs w:val="20"/>
              </w:rPr>
              <w:t xml:space="preserve">　</w:t>
            </w:r>
          </w:p>
        </w:tc>
        <w:tc>
          <w:tcPr>
            <w:tcW w:w="1871" w:type="dxa"/>
            <w:tcBorders>
              <w:top w:val="nil"/>
              <w:left w:val="nil"/>
              <w:bottom w:val="single" w:sz="4" w:space="0" w:color="auto"/>
              <w:right w:val="single" w:sz="4" w:space="0" w:color="auto"/>
            </w:tcBorders>
            <w:shd w:val="clear" w:color="000000" w:fill="FFFFFF"/>
          </w:tcPr>
          <w:p w:rsidR="00C814DB" w:rsidRPr="00110511" w:rsidRDefault="00C814DB" w:rsidP="00C814DB">
            <w:pPr>
              <w:widowControl/>
              <w:jc w:val="center"/>
              <w:rPr>
                <w:rFonts w:ascii="微软雅黑" w:eastAsia="微软雅黑" w:hAnsi="微软雅黑" w:cs="宋体"/>
                <w:color w:val="000000"/>
                <w:kern w:val="0"/>
                <w:sz w:val="20"/>
                <w:szCs w:val="20"/>
              </w:rPr>
            </w:pPr>
          </w:p>
        </w:tc>
        <w:tc>
          <w:tcPr>
            <w:tcW w:w="1904" w:type="dxa"/>
            <w:tcBorders>
              <w:top w:val="nil"/>
              <w:left w:val="nil"/>
              <w:bottom w:val="single" w:sz="4" w:space="0" w:color="auto"/>
              <w:right w:val="single" w:sz="4" w:space="0" w:color="auto"/>
            </w:tcBorders>
            <w:shd w:val="clear" w:color="000000" w:fill="FFFFFF"/>
          </w:tcPr>
          <w:p w:rsidR="00C814DB" w:rsidRPr="00110511" w:rsidRDefault="00C814DB" w:rsidP="00C814DB">
            <w:pPr>
              <w:widowControl/>
              <w:jc w:val="center"/>
              <w:rPr>
                <w:rFonts w:ascii="微软雅黑" w:eastAsia="微软雅黑" w:hAnsi="微软雅黑" w:cs="宋体"/>
                <w:color w:val="000000"/>
                <w:kern w:val="0"/>
                <w:sz w:val="20"/>
                <w:szCs w:val="20"/>
              </w:rPr>
            </w:pPr>
          </w:p>
        </w:tc>
      </w:tr>
      <w:tr w:rsidR="00C814DB" w:rsidRPr="00110511" w:rsidTr="008A24B3">
        <w:trPr>
          <w:trHeight w:val="422"/>
        </w:trPr>
        <w:tc>
          <w:tcPr>
            <w:tcW w:w="829" w:type="dxa"/>
            <w:tcBorders>
              <w:top w:val="single" w:sz="4" w:space="0" w:color="auto"/>
              <w:left w:val="single" w:sz="4" w:space="0" w:color="auto"/>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p>
        </w:tc>
        <w:tc>
          <w:tcPr>
            <w:tcW w:w="2288" w:type="dxa"/>
            <w:tcBorders>
              <w:top w:val="single" w:sz="4" w:space="0" w:color="auto"/>
              <w:left w:val="nil"/>
              <w:bottom w:val="single" w:sz="4" w:space="0" w:color="auto"/>
              <w:right w:val="single" w:sz="4" w:space="0" w:color="auto"/>
            </w:tcBorders>
            <w:shd w:val="clear" w:color="000000" w:fill="FFFFFF"/>
            <w:noWrap/>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投标总价（大小写）</w:t>
            </w:r>
          </w:p>
        </w:tc>
        <w:tc>
          <w:tcPr>
            <w:tcW w:w="12538" w:type="dxa"/>
            <w:gridSpan w:val="6"/>
            <w:tcBorders>
              <w:top w:val="single" w:sz="4" w:space="0" w:color="auto"/>
              <w:left w:val="nil"/>
              <w:bottom w:val="single" w:sz="4" w:space="0" w:color="auto"/>
              <w:right w:val="single" w:sz="4" w:space="0" w:color="auto"/>
            </w:tcBorders>
            <w:shd w:val="clear" w:color="000000" w:fill="FFFFFF"/>
            <w:vAlign w:val="center"/>
          </w:tcPr>
          <w:p w:rsidR="00C814DB" w:rsidRPr="00110511" w:rsidRDefault="00C814DB" w:rsidP="00C814DB">
            <w:pPr>
              <w:widowControl/>
              <w:jc w:val="center"/>
              <w:rPr>
                <w:rFonts w:ascii="微软雅黑" w:eastAsia="微软雅黑" w:hAnsi="微软雅黑" w:cs="宋体"/>
                <w:color w:val="000000"/>
                <w:kern w:val="0"/>
                <w:sz w:val="20"/>
                <w:szCs w:val="20"/>
              </w:rPr>
            </w:pPr>
          </w:p>
        </w:tc>
      </w:tr>
    </w:tbl>
    <w:p w:rsidR="00F32751" w:rsidRPr="008F4A2A" w:rsidRDefault="00110511" w:rsidP="00F32751">
      <w:pPr>
        <w:widowControl/>
        <w:jc w:val="left"/>
        <w:rPr>
          <w:rFonts w:ascii="仿宋_GB2312" w:eastAsia="仿宋_GB2312"/>
          <w:b/>
          <w:sz w:val="32"/>
          <w:szCs w:val="44"/>
        </w:rPr>
      </w:pPr>
      <w:r>
        <w:rPr>
          <w:rFonts w:ascii="方正小标宋简体" w:eastAsia="方正小标宋简体"/>
          <w:sz w:val="44"/>
          <w:szCs w:val="44"/>
        </w:rPr>
        <w:br w:type="page"/>
      </w:r>
      <w:r w:rsidR="006C070E" w:rsidRPr="00F32751">
        <w:rPr>
          <w:rFonts w:ascii="仿宋_GB2312" w:eastAsia="仿宋_GB2312"/>
          <w:b/>
          <w:sz w:val="32"/>
          <w:szCs w:val="44"/>
        </w:rPr>
        <w:lastRenderedPageBreak/>
        <w:t>2.投影</w:t>
      </w:r>
      <w:r w:rsidRPr="00F32751">
        <w:rPr>
          <w:rFonts w:ascii="仿宋_GB2312" w:eastAsia="仿宋_GB2312" w:hint="eastAsia"/>
          <w:b/>
          <w:sz w:val="32"/>
          <w:szCs w:val="44"/>
        </w:rPr>
        <w:t>多媒体教室</w:t>
      </w:r>
      <w:r w:rsidR="00F32751" w:rsidRPr="008F4A2A">
        <w:rPr>
          <w:rFonts w:ascii="仿宋_GB2312" w:eastAsia="仿宋_GB2312" w:hint="eastAsia"/>
          <w:b/>
          <w:sz w:val="32"/>
          <w:szCs w:val="44"/>
        </w:rPr>
        <w:t>设备参数要求</w:t>
      </w:r>
    </w:p>
    <w:tbl>
      <w:tblPr>
        <w:tblW w:w="15371" w:type="dxa"/>
        <w:tblInd w:w="93" w:type="dxa"/>
        <w:tblLayout w:type="fixed"/>
        <w:tblLook w:val="04A0" w:firstRow="1" w:lastRow="0" w:firstColumn="1" w:lastColumn="0" w:noHBand="0" w:noVBand="1"/>
      </w:tblPr>
      <w:tblGrid>
        <w:gridCol w:w="825"/>
        <w:gridCol w:w="1602"/>
        <w:gridCol w:w="6893"/>
        <w:gridCol w:w="1009"/>
        <w:gridCol w:w="1008"/>
        <w:gridCol w:w="2017"/>
        <w:gridCol w:w="2017"/>
      </w:tblGrid>
      <w:tr w:rsidR="00CA3110" w:rsidRPr="00110511" w:rsidTr="008A24B3">
        <w:trPr>
          <w:trHeight w:val="451"/>
        </w:trPr>
        <w:tc>
          <w:tcPr>
            <w:tcW w:w="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110" w:rsidRPr="00110511" w:rsidRDefault="00CA3110" w:rsidP="00110511">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编号</w:t>
            </w:r>
          </w:p>
        </w:tc>
        <w:tc>
          <w:tcPr>
            <w:tcW w:w="1602" w:type="dxa"/>
            <w:tcBorders>
              <w:top w:val="single" w:sz="4" w:space="0" w:color="auto"/>
              <w:left w:val="nil"/>
              <w:bottom w:val="single" w:sz="4" w:space="0" w:color="auto"/>
              <w:right w:val="single" w:sz="4" w:space="0" w:color="auto"/>
            </w:tcBorders>
            <w:shd w:val="clear" w:color="000000" w:fill="FFFFFF"/>
            <w:vAlign w:val="center"/>
            <w:hideMark/>
          </w:tcPr>
          <w:p w:rsidR="00CA3110" w:rsidRPr="00110511" w:rsidRDefault="00CA3110" w:rsidP="00C33D5C">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设备名称</w:t>
            </w:r>
          </w:p>
        </w:tc>
        <w:tc>
          <w:tcPr>
            <w:tcW w:w="6893" w:type="dxa"/>
            <w:tcBorders>
              <w:top w:val="single" w:sz="4" w:space="0" w:color="auto"/>
              <w:left w:val="nil"/>
              <w:bottom w:val="single" w:sz="4" w:space="0" w:color="auto"/>
              <w:right w:val="single" w:sz="4" w:space="0" w:color="auto"/>
            </w:tcBorders>
            <w:shd w:val="clear" w:color="000000" w:fill="FFFFFF"/>
            <w:vAlign w:val="center"/>
            <w:hideMark/>
          </w:tcPr>
          <w:p w:rsidR="00CA3110" w:rsidRPr="00110511" w:rsidRDefault="00CA3110" w:rsidP="00C33D5C">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参数介绍</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CA3110" w:rsidRPr="00110511" w:rsidRDefault="00CA3110" w:rsidP="00C33D5C">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数量</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CA3110" w:rsidRPr="00110511" w:rsidRDefault="00CA3110" w:rsidP="00C33D5C">
            <w:pPr>
              <w:widowControl/>
              <w:jc w:val="center"/>
              <w:rPr>
                <w:rFonts w:ascii="微软雅黑" w:eastAsia="微软雅黑" w:hAnsi="微软雅黑" w:cs="宋体"/>
                <w:b/>
                <w:bCs/>
                <w:color w:val="000000"/>
                <w:kern w:val="0"/>
                <w:sz w:val="20"/>
                <w:szCs w:val="20"/>
              </w:rPr>
            </w:pPr>
            <w:r w:rsidRPr="00110511">
              <w:rPr>
                <w:rFonts w:ascii="微软雅黑" w:eastAsia="微软雅黑" w:hAnsi="微软雅黑" w:cs="宋体" w:hint="eastAsia"/>
                <w:b/>
                <w:bCs/>
                <w:color w:val="000000"/>
                <w:kern w:val="0"/>
                <w:sz w:val="20"/>
                <w:szCs w:val="20"/>
              </w:rPr>
              <w:t>单位</w:t>
            </w:r>
          </w:p>
        </w:tc>
        <w:tc>
          <w:tcPr>
            <w:tcW w:w="2017" w:type="dxa"/>
            <w:tcBorders>
              <w:top w:val="single" w:sz="8" w:space="0" w:color="auto"/>
              <w:left w:val="nil"/>
              <w:bottom w:val="single" w:sz="8" w:space="0" w:color="auto"/>
              <w:right w:val="single" w:sz="8" w:space="0" w:color="auto"/>
            </w:tcBorders>
            <w:vAlign w:val="center"/>
          </w:tcPr>
          <w:p w:rsidR="00CA3110" w:rsidRPr="00C33D5C" w:rsidRDefault="00CA3110" w:rsidP="00C33D5C">
            <w:pPr>
              <w:widowControl/>
              <w:jc w:val="center"/>
              <w:rPr>
                <w:rFonts w:ascii="宋体" w:eastAsia="宋体" w:hAnsi="宋体" w:cs="宋体"/>
                <w:b/>
                <w:bCs/>
                <w:color w:val="000000"/>
                <w:kern w:val="0"/>
                <w:sz w:val="20"/>
                <w:szCs w:val="20"/>
              </w:rPr>
            </w:pPr>
            <w:r w:rsidRPr="00C33D5C">
              <w:rPr>
                <w:rFonts w:ascii="宋体" w:eastAsia="宋体" w:hAnsi="宋体" w:cs="宋体" w:hint="eastAsia"/>
                <w:b/>
                <w:bCs/>
                <w:color w:val="000000"/>
                <w:kern w:val="0"/>
                <w:sz w:val="20"/>
                <w:szCs w:val="20"/>
              </w:rPr>
              <w:t>投标单价</w:t>
            </w:r>
          </w:p>
        </w:tc>
        <w:tc>
          <w:tcPr>
            <w:tcW w:w="2017" w:type="dxa"/>
            <w:tcBorders>
              <w:top w:val="single" w:sz="8" w:space="0" w:color="auto"/>
              <w:left w:val="nil"/>
              <w:bottom w:val="single" w:sz="8" w:space="0" w:color="auto"/>
              <w:right w:val="single" w:sz="8" w:space="0" w:color="auto"/>
            </w:tcBorders>
            <w:vAlign w:val="center"/>
          </w:tcPr>
          <w:p w:rsidR="00CA3110" w:rsidRPr="00C33D5C" w:rsidRDefault="00CA3110" w:rsidP="00C33D5C">
            <w:pPr>
              <w:widowControl/>
              <w:jc w:val="center"/>
              <w:rPr>
                <w:rFonts w:ascii="宋体" w:eastAsia="宋体" w:hAnsi="宋体" w:cs="宋体"/>
                <w:b/>
                <w:bCs/>
                <w:color w:val="000000"/>
                <w:kern w:val="0"/>
                <w:sz w:val="20"/>
                <w:szCs w:val="20"/>
              </w:rPr>
            </w:pPr>
            <w:r w:rsidRPr="00C33D5C">
              <w:rPr>
                <w:rFonts w:ascii="宋体" w:eastAsia="宋体" w:hAnsi="宋体" w:cs="宋体" w:hint="eastAsia"/>
                <w:b/>
                <w:bCs/>
                <w:color w:val="000000"/>
                <w:kern w:val="0"/>
                <w:sz w:val="20"/>
                <w:szCs w:val="20"/>
              </w:rPr>
              <w:t>投标总价</w:t>
            </w:r>
          </w:p>
        </w:tc>
      </w:tr>
      <w:tr w:rsidR="00CA3110" w:rsidRPr="00970937" w:rsidTr="008A24B3">
        <w:trPr>
          <w:trHeight w:val="2361"/>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投影机</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r w:rsidRPr="00970937">
              <w:rPr>
                <w:rFonts w:hint="eastAsia"/>
              </w:rPr>
              <w:t>、国际品牌，</w:t>
            </w:r>
            <w:r w:rsidRPr="00970937">
              <w:rPr>
                <w:rFonts w:hint="eastAsia"/>
              </w:rPr>
              <w:t>3LCD</w:t>
            </w:r>
            <w:r w:rsidRPr="00970937">
              <w:rPr>
                <w:rFonts w:hint="eastAsia"/>
              </w:rPr>
              <w:t>投影技术，</w:t>
            </w:r>
            <w:r w:rsidRPr="00970937">
              <w:rPr>
                <w:rFonts w:hint="eastAsia"/>
              </w:rPr>
              <w:t>RGB</w:t>
            </w:r>
            <w:r w:rsidRPr="00970937">
              <w:rPr>
                <w:rFonts w:hint="eastAsia"/>
              </w:rPr>
              <w:t>液晶光阀投影系统</w:t>
            </w:r>
            <w:r w:rsidRPr="00970937">
              <w:rPr>
                <w:rFonts w:hint="eastAsia"/>
              </w:rPr>
              <w:t>, 0.67</w:t>
            </w:r>
            <w:r w:rsidRPr="00970937">
              <w:rPr>
                <w:rFonts w:hint="eastAsia"/>
              </w:rPr>
              <w:t>水晶无机液晶面板</w:t>
            </w:r>
          </w:p>
          <w:p w:rsidR="00CA3110" w:rsidRPr="00970937" w:rsidRDefault="00CA3110" w:rsidP="00970937">
            <w:r w:rsidRPr="00970937">
              <w:rPr>
                <w:rFonts w:hint="eastAsia"/>
              </w:rPr>
              <w:t>2</w:t>
            </w:r>
            <w:r w:rsidRPr="00970937">
              <w:rPr>
                <w:rFonts w:hint="eastAsia"/>
              </w:rPr>
              <w:t>、亮度</w:t>
            </w:r>
            <w:r w:rsidRPr="00970937">
              <w:rPr>
                <w:rFonts w:hint="eastAsia"/>
              </w:rPr>
              <w:t>:</w:t>
            </w:r>
            <w:r w:rsidRPr="00970937">
              <w:rPr>
                <w:rFonts w:hint="eastAsia"/>
              </w:rPr>
              <w:t>≥</w:t>
            </w:r>
            <w:r w:rsidRPr="00970937">
              <w:rPr>
                <w:rFonts w:hint="eastAsia"/>
              </w:rPr>
              <w:t>5000</w:t>
            </w:r>
            <w:r w:rsidRPr="00970937">
              <w:rPr>
                <w:rFonts w:hint="eastAsia"/>
              </w:rPr>
              <w:t>流明</w:t>
            </w:r>
            <w:r w:rsidRPr="00970937">
              <w:rPr>
                <w:rFonts w:hint="eastAsia"/>
              </w:rPr>
              <w:t>(ISO21118</w:t>
            </w:r>
            <w:r w:rsidRPr="00970937">
              <w:rPr>
                <w:rFonts w:hint="eastAsia"/>
              </w:rPr>
              <w:t>标准</w:t>
            </w:r>
            <w:r w:rsidRPr="00970937">
              <w:rPr>
                <w:rFonts w:hint="eastAsia"/>
              </w:rPr>
              <w:t>)</w:t>
            </w:r>
            <w:r w:rsidRPr="00970937">
              <w:rPr>
                <w:rFonts w:hint="eastAsia"/>
              </w:rPr>
              <w:t>；</w:t>
            </w:r>
          </w:p>
          <w:p w:rsidR="00CA3110" w:rsidRPr="00970937" w:rsidRDefault="00CA3110" w:rsidP="00970937">
            <w:r w:rsidRPr="00970937">
              <w:rPr>
                <w:rFonts w:hint="eastAsia"/>
              </w:rPr>
              <w:t>★</w:t>
            </w:r>
            <w:r w:rsidRPr="00970937">
              <w:rPr>
                <w:rFonts w:hint="eastAsia"/>
              </w:rPr>
              <w:t>3</w:t>
            </w:r>
            <w:r w:rsidRPr="00970937">
              <w:rPr>
                <w:rFonts w:hint="eastAsia"/>
              </w:rPr>
              <w:t>、自动光圈控制系统，对比度≥</w:t>
            </w:r>
            <w:r w:rsidRPr="00970937">
              <w:rPr>
                <w:rFonts w:hint="eastAsia"/>
              </w:rPr>
              <w:t>2500000:1</w:t>
            </w:r>
            <w:r w:rsidRPr="00970937">
              <w:rPr>
                <w:rFonts w:hint="eastAsia"/>
              </w:rPr>
              <w:t>；</w:t>
            </w:r>
          </w:p>
          <w:p w:rsidR="00CA3110" w:rsidRPr="00970937" w:rsidRDefault="00CA3110" w:rsidP="00970937">
            <w:r w:rsidRPr="00970937">
              <w:rPr>
                <w:rFonts w:hint="eastAsia"/>
              </w:rPr>
              <w:t>4</w:t>
            </w:r>
            <w:r w:rsidRPr="00970937">
              <w:rPr>
                <w:rFonts w:hint="eastAsia"/>
              </w:rPr>
              <w:t>、标准显示分辨率</w:t>
            </w:r>
            <w:r w:rsidRPr="00970937">
              <w:rPr>
                <w:rFonts w:hint="eastAsia"/>
              </w:rPr>
              <w:t>1920*1200</w:t>
            </w:r>
            <w:r w:rsidRPr="00970937">
              <w:rPr>
                <w:rFonts w:hint="eastAsia"/>
              </w:rPr>
              <w:t>；</w:t>
            </w:r>
          </w:p>
          <w:p w:rsidR="00CA3110" w:rsidRPr="00970937" w:rsidRDefault="00CA3110" w:rsidP="00970937">
            <w:r w:rsidRPr="00970937">
              <w:rPr>
                <w:rFonts w:hint="eastAsia"/>
              </w:rPr>
              <w:t>★</w:t>
            </w:r>
            <w:r w:rsidRPr="00970937">
              <w:rPr>
                <w:rFonts w:hint="eastAsia"/>
              </w:rPr>
              <w:t>5</w:t>
            </w:r>
            <w:r w:rsidRPr="00970937">
              <w:rPr>
                <w:rFonts w:hint="eastAsia"/>
              </w:rPr>
              <w:t>、投影镜头：≥</w:t>
            </w:r>
            <w:r w:rsidRPr="00970937">
              <w:rPr>
                <w:rFonts w:hint="eastAsia"/>
              </w:rPr>
              <w:t>1.6</w:t>
            </w:r>
            <w:r w:rsidRPr="00970937">
              <w:rPr>
                <w:rFonts w:hint="eastAsia"/>
              </w:rPr>
              <w:t>倍，投射比：</w:t>
            </w:r>
            <w:r w:rsidRPr="00970937">
              <w:rPr>
                <w:rFonts w:hint="eastAsia"/>
              </w:rPr>
              <w:t>1.35-2.20</w:t>
            </w:r>
          </w:p>
          <w:p w:rsidR="00CA3110" w:rsidRPr="00970937" w:rsidRDefault="00CA3110" w:rsidP="00970937">
            <w:r w:rsidRPr="00970937">
              <w:rPr>
                <w:rFonts w:hint="eastAsia"/>
              </w:rPr>
              <w:t>6</w:t>
            </w:r>
            <w:r w:rsidRPr="00970937">
              <w:rPr>
                <w:rFonts w:hint="eastAsia"/>
              </w:rPr>
              <w:t>、灯泡标准寿命≥</w:t>
            </w:r>
            <w:r w:rsidRPr="00970937">
              <w:rPr>
                <w:rFonts w:hint="eastAsia"/>
              </w:rPr>
              <w:t>2000</w:t>
            </w:r>
            <w:r w:rsidRPr="00970937">
              <w:rPr>
                <w:rFonts w:hint="eastAsia"/>
              </w:rPr>
              <w:t>小时</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1 </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 xml:space="preserve"> 2</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电动幕</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150</w:t>
            </w:r>
            <w:r w:rsidRPr="00970937">
              <w:rPr>
                <w:rFonts w:hint="eastAsia"/>
              </w:rPr>
              <w:t>寸</w:t>
            </w:r>
            <w:r w:rsidRPr="00970937">
              <w:rPr>
                <w:rFonts w:hint="eastAsia"/>
              </w:rPr>
              <w:t>16:10</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床</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3</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吊架</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r w:rsidRPr="00970937">
              <w:rPr>
                <w:rFonts w:hint="eastAsia"/>
              </w:rPr>
              <w:t>碳素钢管精制而成</w:t>
            </w:r>
            <w:r w:rsidRPr="00970937">
              <w:rPr>
                <w:rFonts w:hint="eastAsia"/>
              </w:rPr>
              <w:t>,</w:t>
            </w:r>
            <w:r w:rsidRPr="00970937">
              <w:rPr>
                <w:rFonts w:hint="eastAsia"/>
              </w:rPr>
              <w:t>坚固可靠</w:t>
            </w:r>
            <w:r w:rsidRPr="00970937">
              <w:rPr>
                <w:rFonts w:hint="eastAsia"/>
              </w:rPr>
              <w:t>.</w:t>
            </w:r>
            <w:r w:rsidRPr="00970937">
              <w:rPr>
                <w:rFonts w:hint="eastAsia"/>
              </w:rPr>
              <w:br/>
              <w:t>2.</w:t>
            </w:r>
            <w:r w:rsidRPr="00970937">
              <w:rPr>
                <w:rFonts w:hint="eastAsia"/>
              </w:rPr>
              <w:t>主杆为圆管，圆管内走线方便</w:t>
            </w:r>
            <w:r w:rsidRPr="00970937">
              <w:rPr>
                <w:rFonts w:hint="eastAsia"/>
              </w:rPr>
              <w:t>,</w:t>
            </w:r>
            <w:r w:rsidRPr="00970937">
              <w:rPr>
                <w:rFonts w:hint="eastAsia"/>
              </w:rPr>
              <w:t>同时线材不外露</w:t>
            </w:r>
            <w:r w:rsidRPr="00970937">
              <w:rPr>
                <w:rFonts w:hint="eastAsia"/>
              </w:rPr>
              <w:t>,</w:t>
            </w:r>
            <w:r w:rsidRPr="00970937">
              <w:rPr>
                <w:rFonts w:hint="eastAsia"/>
              </w:rPr>
              <w:t>整体显美观</w:t>
            </w:r>
            <w:r w:rsidRPr="00970937">
              <w:rPr>
                <w:rFonts w:hint="eastAsia"/>
              </w:rPr>
              <w:t>.</w:t>
            </w:r>
            <w:r w:rsidRPr="00970937">
              <w:rPr>
                <w:rFonts w:hint="eastAsia"/>
              </w:rPr>
              <w:br/>
              <w:t>3.</w:t>
            </w:r>
            <w:r w:rsidRPr="00970937">
              <w:rPr>
                <w:rFonts w:hint="eastAsia"/>
              </w:rPr>
              <w:t>超强兼容，可调配各种角度和长度，适用各品牌多种投影机</w:t>
            </w:r>
            <w:r w:rsidRPr="00970937">
              <w:rPr>
                <w:rFonts w:hint="eastAsia"/>
              </w:rPr>
              <w:t>.</w:t>
            </w:r>
            <w:r w:rsidRPr="00970937">
              <w:rPr>
                <w:rFonts w:hint="eastAsia"/>
              </w:rPr>
              <w:br/>
              <w:t>4.</w:t>
            </w:r>
            <w:proofErr w:type="gramStart"/>
            <w:r w:rsidRPr="00970937">
              <w:rPr>
                <w:rFonts w:hint="eastAsia"/>
              </w:rPr>
              <w:t>万向爪设计</w:t>
            </w:r>
            <w:proofErr w:type="gramEnd"/>
            <w:r w:rsidRPr="00970937">
              <w:rPr>
                <w:rFonts w:hint="eastAsia"/>
              </w:rPr>
              <w:t>。前后左右</w:t>
            </w:r>
            <w:r w:rsidRPr="00970937">
              <w:rPr>
                <w:rFonts w:hint="eastAsia"/>
              </w:rPr>
              <w:t>15</w:t>
            </w:r>
            <w:r w:rsidRPr="00970937">
              <w:rPr>
                <w:rFonts w:hint="eastAsia"/>
              </w:rPr>
              <w:t>度角度调节。</w:t>
            </w:r>
            <w:r w:rsidRPr="00970937">
              <w:rPr>
                <w:rFonts w:hint="eastAsia"/>
              </w:rPr>
              <w:t xml:space="preserve">  </w:t>
            </w:r>
            <w:r w:rsidRPr="00970937">
              <w:rPr>
                <w:rFonts w:hint="eastAsia"/>
              </w:rPr>
              <w:br/>
              <w:t>5.</w:t>
            </w:r>
            <w:r w:rsidRPr="00970937">
              <w:rPr>
                <w:rFonts w:hint="eastAsia"/>
              </w:rPr>
              <w:t>产品静电粉末喷涂处理。</w:t>
            </w:r>
            <w:r w:rsidRPr="00970937">
              <w:rPr>
                <w:rFonts w:hint="eastAsia"/>
              </w:rPr>
              <w:br/>
              <w:t>6.DP-xy1000</w:t>
            </w:r>
            <w:r w:rsidRPr="00970937">
              <w:rPr>
                <w:rFonts w:hint="eastAsia"/>
              </w:rPr>
              <w:t>承重</w:t>
            </w:r>
            <w:r w:rsidRPr="00970937">
              <w:rPr>
                <w:rFonts w:hint="eastAsia"/>
              </w:rPr>
              <w:t>5</w:t>
            </w:r>
            <w:r w:rsidRPr="00970937">
              <w:rPr>
                <w:rFonts w:hint="eastAsia"/>
              </w:rPr>
              <w:t>公斤以内。</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对</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4</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吊架</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r w:rsidRPr="00970937">
              <w:rPr>
                <w:rFonts w:hint="eastAsia"/>
              </w:rPr>
              <w:t>碳素钢管精制而成</w:t>
            </w:r>
            <w:r w:rsidRPr="00970937">
              <w:rPr>
                <w:rFonts w:hint="eastAsia"/>
              </w:rPr>
              <w:t>,</w:t>
            </w:r>
            <w:r w:rsidRPr="00970937">
              <w:rPr>
                <w:rFonts w:hint="eastAsia"/>
              </w:rPr>
              <w:t>坚固可靠</w:t>
            </w:r>
            <w:r w:rsidRPr="00970937">
              <w:rPr>
                <w:rFonts w:hint="eastAsia"/>
              </w:rPr>
              <w:t>.</w:t>
            </w:r>
            <w:r w:rsidRPr="00970937">
              <w:rPr>
                <w:rFonts w:hint="eastAsia"/>
              </w:rPr>
              <w:br/>
              <w:t>2.</w:t>
            </w:r>
            <w:r w:rsidRPr="00970937">
              <w:rPr>
                <w:rFonts w:hint="eastAsia"/>
              </w:rPr>
              <w:t>主杆为圆管，圆管内走线方便</w:t>
            </w:r>
            <w:r w:rsidRPr="00970937">
              <w:rPr>
                <w:rFonts w:hint="eastAsia"/>
              </w:rPr>
              <w:t>,</w:t>
            </w:r>
            <w:r w:rsidRPr="00970937">
              <w:rPr>
                <w:rFonts w:hint="eastAsia"/>
              </w:rPr>
              <w:t>同时线材不外露</w:t>
            </w:r>
            <w:r w:rsidRPr="00970937">
              <w:rPr>
                <w:rFonts w:hint="eastAsia"/>
              </w:rPr>
              <w:t>,</w:t>
            </w:r>
            <w:r w:rsidRPr="00970937">
              <w:rPr>
                <w:rFonts w:hint="eastAsia"/>
              </w:rPr>
              <w:t>整体显美观</w:t>
            </w:r>
            <w:r w:rsidRPr="00970937">
              <w:rPr>
                <w:rFonts w:hint="eastAsia"/>
              </w:rPr>
              <w:t>.</w:t>
            </w:r>
            <w:r w:rsidRPr="00970937">
              <w:rPr>
                <w:rFonts w:hint="eastAsia"/>
              </w:rPr>
              <w:br/>
              <w:t>3.</w:t>
            </w:r>
            <w:r w:rsidRPr="00970937">
              <w:rPr>
                <w:rFonts w:hint="eastAsia"/>
              </w:rPr>
              <w:t>超强兼容，可调配各种角度和长度，适用各品牌多种投影机</w:t>
            </w:r>
            <w:r w:rsidRPr="00970937">
              <w:rPr>
                <w:rFonts w:hint="eastAsia"/>
              </w:rPr>
              <w:t>.</w:t>
            </w:r>
            <w:r w:rsidRPr="00970937">
              <w:rPr>
                <w:rFonts w:hint="eastAsia"/>
              </w:rPr>
              <w:br/>
              <w:t>4.</w:t>
            </w:r>
            <w:proofErr w:type="gramStart"/>
            <w:r w:rsidRPr="00970937">
              <w:rPr>
                <w:rFonts w:hint="eastAsia"/>
              </w:rPr>
              <w:t>万向爪设计</w:t>
            </w:r>
            <w:proofErr w:type="gramEnd"/>
            <w:r w:rsidRPr="00970937">
              <w:rPr>
                <w:rFonts w:hint="eastAsia"/>
              </w:rPr>
              <w:t>。前后左右</w:t>
            </w:r>
            <w:r w:rsidRPr="00970937">
              <w:rPr>
                <w:rFonts w:hint="eastAsia"/>
              </w:rPr>
              <w:t>15</w:t>
            </w:r>
            <w:r w:rsidRPr="00970937">
              <w:rPr>
                <w:rFonts w:hint="eastAsia"/>
              </w:rPr>
              <w:t>度角度调节。</w:t>
            </w:r>
            <w:r w:rsidRPr="00970937">
              <w:rPr>
                <w:rFonts w:hint="eastAsia"/>
              </w:rPr>
              <w:t xml:space="preserve">  </w:t>
            </w:r>
            <w:r w:rsidRPr="00970937">
              <w:rPr>
                <w:rFonts w:hint="eastAsia"/>
              </w:rPr>
              <w:br/>
              <w:t>5.</w:t>
            </w:r>
            <w:r w:rsidRPr="00970937">
              <w:rPr>
                <w:rFonts w:hint="eastAsia"/>
              </w:rPr>
              <w:t>产品静电粉末喷涂处理。</w:t>
            </w:r>
            <w:r w:rsidRPr="00970937">
              <w:rPr>
                <w:rFonts w:hint="eastAsia"/>
              </w:rPr>
              <w:br/>
              <w:t>6.DP-xy1000</w:t>
            </w:r>
            <w:r w:rsidRPr="00970937">
              <w:rPr>
                <w:rFonts w:hint="eastAsia"/>
              </w:rPr>
              <w:t>承重</w:t>
            </w:r>
            <w:r w:rsidRPr="00970937">
              <w:rPr>
                <w:rFonts w:hint="eastAsia"/>
              </w:rPr>
              <w:t>5</w:t>
            </w:r>
            <w:r w:rsidRPr="00970937">
              <w:rPr>
                <w:rFonts w:hint="eastAsia"/>
              </w:rPr>
              <w:t>公斤以内。</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proofErr w:type="gramStart"/>
            <w:r w:rsidRPr="00970937">
              <w:rPr>
                <w:rFonts w:hint="eastAsia"/>
              </w:rPr>
              <w:t>个</w:t>
            </w:r>
            <w:proofErr w:type="gramEnd"/>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5</w:t>
            </w:r>
          </w:p>
        </w:tc>
        <w:tc>
          <w:tcPr>
            <w:tcW w:w="1602" w:type="dxa"/>
            <w:vMerge w:val="restart"/>
            <w:tcBorders>
              <w:top w:val="nil"/>
              <w:left w:val="single" w:sz="4" w:space="0" w:color="000000"/>
              <w:bottom w:val="single" w:sz="4" w:space="0" w:color="000000"/>
              <w:right w:val="single" w:sz="4" w:space="0" w:color="auto"/>
            </w:tcBorders>
            <w:shd w:val="clear" w:color="000000" w:fill="FFFFFF"/>
            <w:vAlign w:val="center"/>
            <w:hideMark/>
          </w:tcPr>
          <w:p w:rsidR="00CA3110" w:rsidRPr="00970937" w:rsidRDefault="00CA3110" w:rsidP="00970937">
            <w:r w:rsidRPr="00970937">
              <w:rPr>
                <w:rFonts w:hint="eastAsia"/>
              </w:rPr>
              <w:t>线材</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根</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vMerge/>
            <w:tcBorders>
              <w:top w:val="nil"/>
              <w:left w:val="single" w:sz="4" w:space="0" w:color="000000"/>
              <w:bottom w:val="single" w:sz="4" w:space="0" w:color="000000"/>
              <w:right w:val="single" w:sz="4" w:space="0" w:color="000000"/>
            </w:tcBorders>
            <w:vAlign w:val="center"/>
            <w:hideMark/>
          </w:tcPr>
          <w:p w:rsidR="00CA3110" w:rsidRPr="00970937" w:rsidRDefault="00CA3110" w:rsidP="00970937"/>
        </w:tc>
        <w:tc>
          <w:tcPr>
            <w:tcW w:w="1602" w:type="dxa"/>
            <w:vMerge/>
            <w:tcBorders>
              <w:top w:val="nil"/>
              <w:left w:val="single" w:sz="4" w:space="0" w:color="000000"/>
              <w:bottom w:val="single" w:sz="4" w:space="0" w:color="000000"/>
              <w:right w:val="single" w:sz="4" w:space="0" w:color="auto"/>
            </w:tcBorders>
            <w:vAlign w:val="center"/>
            <w:hideMark/>
          </w:tcPr>
          <w:p w:rsidR="00CA3110" w:rsidRPr="00970937" w:rsidRDefault="00CA3110" w:rsidP="00970937"/>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根</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vMerge/>
            <w:tcBorders>
              <w:top w:val="nil"/>
              <w:left w:val="single" w:sz="4" w:space="0" w:color="000000"/>
              <w:bottom w:val="single" w:sz="4" w:space="0" w:color="000000"/>
              <w:right w:val="single" w:sz="4" w:space="0" w:color="000000"/>
            </w:tcBorders>
            <w:vAlign w:val="center"/>
            <w:hideMark/>
          </w:tcPr>
          <w:p w:rsidR="00CA3110" w:rsidRPr="00970937" w:rsidRDefault="00CA3110" w:rsidP="00970937"/>
        </w:tc>
        <w:tc>
          <w:tcPr>
            <w:tcW w:w="1602" w:type="dxa"/>
            <w:vMerge/>
            <w:tcBorders>
              <w:top w:val="nil"/>
              <w:left w:val="single" w:sz="4" w:space="0" w:color="000000"/>
              <w:bottom w:val="single" w:sz="4" w:space="0" w:color="000000"/>
              <w:right w:val="single" w:sz="4" w:space="0" w:color="auto"/>
            </w:tcBorders>
            <w:vAlign w:val="center"/>
            <w:hideMark/>
          </w:tcPr>
          <w:p w:rsidR="00CA3110" w:rsidRPr="00970937" w:rsidRDefault="00CA3110" w:rsidP="00970937"/>
        </w:tc>
        <w:tc>
          <w:tcPr>
            <w:tcW w:w="6893" w:type="dxa"/>
            <w:tcBorders>
              <w:top w:val="nil"/>
              <w:left w:val="nil"/>
              <w:bottom w:val="single" w:sz="4" w:space="0" w:color="auto"/>
              <w:right w:val="nil"/>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根</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vMerge/>
            <w:tcBorders>
              <w:top w:val="nil"/>
              <w:left w:val="single" w:sz="4" w:space="0" w:color="000000"/>
              <w:bottom w:val="single" w:sz="4" w:space="0" w:color="000000"/>
              <w:right w:val="single" w:sz="4" w:space="0" w:color="000000"/>
            </w:tcBorders>
            <w:vAlign w:val="center"/>
            <w:hideMark/>
          </w:tcPr>
          <w:p w:rsidR="00CA3110" w:rsidRPr="00970937" w:rsidRDefault="00CA3110" w:rsidP="00970937"/>
        </w:tc>
        <w:tc>
          <w:tcPr>
            <w:tcW w:w="1602" w:type="dxa"/>
            <w:vMerge/>
            <w:tcBorders>
              <w:top w:val="nil"/>
              <w:left w:val="single" w:sz="4" w:space="0" w:color="000000"/>
              <w:bottom w:val="single" w:sz="4" w:space="0" w:color="000000"/>
              <w:right w:val="single" w:sz="4" w:space="0" w:color="auto"/>
            </w:tcBorders>
            <w:vAlign w:val="center"/>
            <w:hideMark/>
          </w:tcPr>
          <w:p w:rsidR="00CA3110" w:rsidRPr="00970937" w:rsidRDefault="00CA3110" w:rsidP="00970937"/>
        </w:tc>
        <w:tc>
          <w:tcPr>
            <w:tcW w:w="6893" w:type="dxa"/>
            <w:tcBorders>
              <w:top w:val="nil"/>
              <w:left w:val="nil"/>
              <w:bottom w:val="single" w:sz="4" w:space="0" w:color="auto"/>
              <w:right w:val="nil"/>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盘</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414"/>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lastRenderedPageBreak/>
              <w:t>6</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CA3110" w:rsidRPr="00970937" w:rsidRDefault="00CA3110" w:rsidP="00970937">
            <w:r w:rsidRPr="00970937">
              <w:rPr>
                <w:rFonts w:hint="eastAsia"/>
              </w:rPr>
              <w:t>主音响</w:t>
            </w:r>
          </w:p>
        </w:tc>
        <w:tc>
          <w:tcPr>
            <w:tcW w:w="6893" w:type="dxa"/>
            <w:tcBorders>
              <w:top w:val="nil"/>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 xml:space="preserve"> </w:t>
            </w:r>
            <w:r w:rsidRPr="00970937">
              <w:rPr>
                <w:rFonts w:hint="eastAsia"/>
              </w:rPr>
              <w:t>产品特点</w:t>
            </w:r>
            <w:r w:rsidRPr="00970937">
              <w:rPr>
                <w:rFonts w:hint="eastAsia"/>
              </w:rPr>
              <w:t xml:space="preserve">  </w:t>
            </w:r>
            <w:r w:rsidRPr="00970937">
              <w:rPr>
                <w:rFonts w:hint="eastAsia"/>
              </w:rPr>
              <w:t>·二</w:t>
            </w:r>
            <w:proofErr w:type="gramStart"/>
            <w:r w:rsidRPr="00970937">
              <w:rPr>
                <w:rFonts w:hint="eastAsia"/>
              </w:rPr>
              <w:t>分频全</w:t>
            </w:r>
            <w:proofErr w:type="gramEnd"/>
            <w:r w:rsidRPr="00970937">
              <w:rPr>
                <w:rFonts w:hint="eastAsia"/>
              </w:rPr>
              <w:t>频高保真</w:t>
            </w:r>
            <w:r w:rsidRPr="00970937">
              <w:rPr>
                <w:rFonts w:hint="eastAsia"/>
              </w:rPr>
              <w:t>KTV</w:t>
            </w:r>
            <w:r w:rsidRPr="00970937">
              <w:rPr>
                <w:rFonts w:hint="eastAsia"/>
              </w:rPr>
              <w:t>音箱</w:t>
            </w:r>
            <w:r w:rsidRPr="00970937">
              <w:rPr>
                <w:rFonts w:hint="eastAsia"/>
              </w:rPr>
              <w:t xml:space="preserve"> </w:t>
            </w:r>
            <w:r w:rsidRPr="00970937">
              <w:rPr>
                <w:rFonts w:hint="eastAsia"/>
              </w:rPr>
              <w:t>·专业高效进口喇叭单元</w:t>
            </w:r>
            <w:r w:rsidRPr="00970937">
              <w:rPr>
                <w:rFonts w:hint="eastAsia"/>
              </w:rPr>
              <w:t xml:space="preserve">   </w:t>
            </w:r>
            <w:r w:rsidRPr="00970937">
              <w:rPr>
                <w:rFonts w:hint="eastAsia"/>
              </w:rPr>
              <w:t>·一只</w:t>
            </w:r>
            <w:r w:rsidRPr="00970937">
              <w:rPr>
                <w:rFonts w:hint="eastAsia"/>
              </w:rPr>
              <w:t>10"</w:t>
            </w:r>
            <w:r w:rsidRPr="00970937">
              <w:rPr>
                <w:rFonts w:hint="eastAsia"/>
              </w:rPr>
              <w:t>长冲程低音单元</w:t>
            </w:r>
            <w:r w:rsidRPr="00970937">
              <w:rPr>
                <w:rFonts w:hint="eastAsia"/>
              </w:rPr>
              <w:t xml:space="preserve">  </w:t>
            </w:r>
            <w:r w:rsidRPr="00970937">
              <w:rPr>
                <w:rFonts w:hint="eastAsia"/>
              </w:rPr>
              <w:t>·二只</w:t>
            </w:r>
            <w:r w:rsidRPr="00970937">
              <w:rPr>
                <w:rFonts w:hint="eastAsia"/>
              </w:rPr>
              <w:t>3"</w:t>
            </w:r>
            <w:r w:rsidRPr="00970937">
              <w:rPr>
                <w:rFonts w:hint="eastAsia"/>
              </w:rPr>
              <w:t>纸盘高音，双磁钢磁路设计</w:t>
            </w:r>
            <w:r w:rsidRPr="00970937">
              <w:rPr>
                <w:rFonts w:hint="eastAsia"/>
              </w:rPr>
              <w:t xml:space="preserve">    </w:t>
            </w:r>
            <w:r w:rsidRPr="00970937">
              <w:rPr>
                <w:rFonts w:hint="eastAsia"/>
              </w:rPr>
              <w:t>·带高音保护功能</w:t>
            </w:r>
            <w:r w:rsidRPr="00970937">
              <w:rPr>
                <w:rFonts w:hint="eastAsia"/>
              </w:rPr>
              <w:t xml:space="preserve">    </w:t>
            </w:r>
            <w:r w:rsidRPr="00970937">
              <w:rPr>
                <w:rFonts w:hint="eastAsia"/>
              </w:rPr>
              <w:t>·人声表现力突出，中频浑厚，透</w:t>
            </w:r>
            <w:proofErr w:type="gramStart"/>
            <w:r w:rsidRPr="00970937">
              <w:rPr>
                <w:rFonts w:hint="eastAsia"/>
              </w:rPr>
              <w:t>澈</w:t>
            </w:r>
            <w:proofErr w:type="gramEnd"/>
            <w:r w:rsidRPr="00970937">
              <w:rPr>
                <w:rFonts w:hint="eastAsia"/>
              </w:rPr>
              <w:t xml:space="preserve">    </w:t>
            </w:r>
            <w:r w:rsidRPr="00970937">
              <w:rPr>
                <w:rFonts w:hint="eastAsia"/>
              </w:rPr>
              <w:t>应用范围</w:t>
            </w:r>
            <w:r w:rsidRPr="00970937">
              <w:rPr>
                <w:rFonts w:hint="eastAsia"/>
              </w:rPr>
              <w:t xml:space="preserve">    </w:t>
            </w:r>
            <w:r w:rsidRPr="00970937">
              <w:rPr>
                <w:rFonts w:hint="eastAsia"/>
              </w:rPr>
              <w:t>·专为要求苛刻的高级多用途场所而设计，如多功能厅、</w:t>
            </w:r>
            <w:r w:rsidRPr="00970937">
              <w:rPr>
                <w:rFonts w:hint="eastAsia"/>
              </w:rPr>
              <w:t>KTV</w:t>
            </w:r>
            <w:r w:rsidRPr="00970937">
              <w:rPr>
                <w:rFonts w:hint="eastAsia"/>
              </w:rPr>
              <w:t>、中小型酒吧</w:t>
            </w:r>
            <w:r w:rsidRPr="00970937">
              <w:rPr>
                <w:rFonts w:hint="eastAsia"/>
              </w:rPr>
              <w:t xml:space="preserve">    </w:t>
            </w:r>
            <w:r w:rsidRPr="00970937">
              <w:rPr>
                <w:rFonts w:hint="eastAsia"/>
              </w:rPr>
              <w:t>·大型多功能厅、</w:t>
            </w:r>
            <w:r w:rsidRPr="00970937">
              <w:rPr>
                <w:rFonts w:hint="eastAsia"/>
              </w:rPr>
              <w:t>KTV</w:t>
            </w:r>
            <w:r w:rsidRPr="00970937">
              <w:rPr>
                <w:rFonts w:hint="eastAsia"/>
              </w:rPr>
              <w:t>包房</w:t>
            </w:r>
            <w:proofErr w:type="gramStart"/>
            <w:r w:rsidRPr="00970937">
              <w:rPr>
                <w:rFonts w:hint="eastAsia"/>
              </w:rPr>
              <w:t>的主扩声</w:t>
            </w:r>
            <w:proofErr w:type="gramEnd"/>
            <w:r w:rsidRPr="00970937">
              <w:rPr>
                <w:rFonts w:hint="eastAsia"/>
              </w:rPr>
              <w:t xml:space="preserve">    </w:t>
            </w:r>
            <w:r w:rsidRPr="00970937">
              <w:rPr>
                <w:rFonts w:hint="eastAsia"/>
              </w:rPr>
              <w:t>技术参数</w:t>
            </w:r>
            <w:r w:rsidRPr="00970937">
              <w:rPr>
                <w:rFonts w:hint="eastAsia"/>
              </w:rPr>
              <w:t xml:space="preserve"> </w:t>
            </w:r>
            <w:r w:rsidRPr="00970937">
              <w:rPr>
                <w:rFonts w:hint="eastAsia"/>
              </w:rPr>
              <w:t>系统：</w:t>
            </w:r>
            <w:r w:rsidRPr="00970937">
              <w:rPr>
                <w:rFonts w:hint="eastAsia"/>
              </w:rPr>
              <w:t xml:space="preserve"> </w:t>
            </w:r>
            <w:r w:rsidRPr="00970937">
              <w:rPr>
                <w:rFonts w:hint="eastAsia"/>
              </w:rPr>
              <w:t>二分频</w:t>
            </w:r>
            <w:r w:rsidRPr="00970937">
              <w:rPr>
                <w:rFonts w:hint="eastAsia"/>
              </w:rPr>
              <w:t xml:space="preserve">10" </w:t>
            </w:r>
            <w:r w:rsidRPr="00970937">
              <w:rPr>
                <w:rFonts w:hint="eastAsia"/>
              </w:rPr>
              <w:t>频率响应：</w:t>
            </w:r>
            <w:r w:rsidRPr="00970937">
              <w:rPr>
                <w:rFonts w:hint="eastAsia"/>
              </w:rPr>
              <w:t xml:space="preserve"> 35Hz-18KHz(-3dB)   </w:t>
            </w:r>
            <w:r w:rsidRPr="00970937">
              <w:rPr>
                <w:rFonts w:hint="eastAsia"/>
              </w:rPr>
              <w:t>承受功率：</w:t>
            </w:r>
            <w:r w:rsidRPr="00970937">
              <w:rPr>
                <w:rFonts w:hint="eastAsia"/>
              </w:rPr>
              <w:t xml:space="preserve"> 200W </w:t>
            </w:r>
            <w:r w:rsidRPr="00970937">
              <w:rPr>
                <w:rFonts w:hint="eastAsia"/>
              </w:rPr>
              <w:t>连续</w:t>
            </w:r>
            <w:r w:rsidRPr="00970937">
              <w:rPr>
                <w:rFonts w:hint="eastAsia"/>
              </w:rPr>
              <w:t xml:space="preserve">    300W </w:t>
            </w:r>
            <w:r w:rsidRPr="00970937">
              <w:rPr>
                <w:rFonts w:hint="eastAsia"/>
              </w:rPr>
              <w:t>峰值</w:t>
            </w:r>
            <w:r w:rsidRPr="00970937">
              <w:rPr>
                <w:rFonts w:hint="eastAsia"/>
              </w:rPr>
              <w:t xml:space="preserve">   </w:t>
            </w:r>
            <w:r w:rsidRPr="00970937">
              <w:rPr>
                <w:rFonts w:hint="eastAsia"/>
              </w:rPr>
              <w:t>灵</w:t>
            </w:r>
            <w:r w:rsidRPr="00970937">
              <w:rPr>
                <w:rFonts w:hint="eastAsia"/>
              </w:rPr>
              <w:t xml:space="preserve"> </w:t>
            </w:r>
            <w:r w:rsidRPr="00970937">
              <w:rPr>
                <w:rFonts w:hint="eastAsia"/>
              </w:rPr>
              <w:t>敏</w:t>
            </w:r>
            <w:r w:rsidRPr="00970937">
              <w:rPr>
                <w:rFonts w:hint="eastAsia"/>
              </w:rPr>
              <w:t xml:space="preserve"> </w:t>
            </w:r>
            <w:r w:rsidRPr="00970937">
              <w:rPr>
                <w:rFonts w:hint="eastAsia"/>
              </w:rPr>
              <w:t>度：</w:t>
            </w:r>
            <w:r w:rsidRPr="00970937">
              <w:rPr>
                <w:rFonts w:hint="eastAsia"/>
              </w:rPr>
              <w:t xml:space="preserve"> 98dB/1W/1M   </w:t>
            </w:r>
            <w:r w:rsidRPr="00970937">
              <w:rPr>
                <w:rFonts w:hint="eastAsia"/>
              </w:rPr>
              <w:t>最大声压：</w:t>
            </w:r>
            <w:r w:rsidRPr="00970937">
              <w:rPr>
                <w:rFonts w:hint="eastAsia"/>
              </w:rPr>
              <w:t xml:space="preserve"> 126dB   </w:t>
            </w:r>
            <w:r w:rsidRPr="00970937">
              <w:rPr>
                <w:rFonts w:hint="eastAsia"/>
              </w:rPr>
              <w:t>标称阻抗：</w:t>
            </w:r>
            <w:r w:rsidRPr="00970937">
              <w:rPr>
                <w:rFonts w:hint="eastAsia"/>
              </w:rPr>
              <w:t xml:space="preserve"> 8</w:t>
            </w:r>
            <w:r w:rsidRPr="00970937">
              <w:rPr>
                <w:rFonts w:hint="eastAsia"/>
              </w:rPr>
              <w:t>Ω</w:t>
            </w:r>
            <w:r w:rsidRPr="00970937">
              <w:rPr>
                <w:rFonts w:hint="eastAsia"/>
              </w:rPr>
              <w:t xml:space="preserve">  </w:t>
            </w:r>
            <w:r w:rsidRPr="00970937">
              <w:rPr>
                <w:rFonts w:hint="eastAsia"/>
              </w:rPr>
              <w:t>重</w:t>
            </w:r>
            <w:r w:rsidRPr="00970937">
              <w:rPr>
                <w:rFonts w:hint="eastAsia"/>
              </w:rPr>
              <w:t xml:space="preserve">    </w:t>
            </w:r>
            <w:r w:rsidRPr="00970937">
              <w:rPr>
                <w:rFonts w:hint="eastAsia"/>
              </w:rPr>
              <w:t>量：</w:t>
            </w:r>
            <w:r w:rsidRPr="00970937">
              <w:rPr>
                <w:rFonts w:hint="eastAsia"/>
              </w:rPr>
              <w:t xml:space="preserve"> 13Kg   </w:t>
            </w:r>
            <w:proofErr w:type="gramStart"/>
            <w:r w:rsidRPr="00970937">
              <w:rPr>
                <w:rFonts w:hint="eastAsia"/>
              </w:rPr>
              <w:t>尺</w:t>
            </w:r>
            <w:proofErr w:type="gramEnd"/>
            <w:r w:rsidRPr="00970937">
              <w:rPr>
                <w:rFonts w:hint="eastAsia"/>
              </w:rPr>
              <w:t xml:space="preserve">    </w:t>
            </w:r>
            <w:r w:rsidRPr="00970937">
              <w:rPr>
                <w:rFonts w:hint="eastAsia"/>
              </w:rPr>
              <w:t>寸：</w:t>
            </w:r>
            <w:r w:rsidRPr="00970937">
              <w:rPr>
                <w:rFonts w:hint="eastAsia"/>
              </w:rPr>
              <w:t xml:space="preserve"> 510(W) x 290(D) x 298(H)mm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4</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只</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5790"/>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7</w:t>
            </w:r>
          </w:p>
        </w:tc>
        <w:tc>
          <w:tcPr>
            <w:tcW w:w="1602" w:type="dxa"/>
            <w:tcBorders>
              <w:top w:val="nil"/>
              <w:left w:val="single" w:sz="4" w:space="0" w:color="auto"/>
              <w:bottom w:val="single" w:sz="4" w:space="0" w:color="auto"/>
              <w:right w:val="nil"/>
            </w:tcBorders>
            <w:shd w:val="clear" w:color="auto" w:fill="auto"/>
            <w:noWrap/>
            <w:vAlign w:val="center"/>
            <w:hideMark/>
          </w:tcPr>
          <w:p w:rsidR="00CA3110" w:rsidRPr="00970937" w:rsidRDefault="00CA3110" w:rsidP="00970937">
            <w:r w:rsidRPr="00970937">
              <w:rPr>
                <w:rFonts w:hint="eastAsia"/>
              </w:rPr>
              <w:t>主功放</w:t>
            </w:r>
          </w:p>
        </w:tc>
        <w:tc>
          <w:tcPr>
            <w:tcW w:w="6893" w:type="dxa"/>
            <w:tcBorders>
              <w:top w:val="nil"/>
              <w:left w:val="single" w:sz="4" w:space="0" w:color="auto"/>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功放采用领先技术：在标准</w:t>
            </w:r>
            <w:r w:rsidRPr="00970937">
              <w:rPr>
                <w:rFonts w:hint="eastAsia"/>
              </w:rPr>
              <w:t>2U</w:t>
            </w:r>
            <w:r w:rsidRPr="00970937">
              <w:rPr>
                <w:rFonts w:hint="eastAsia"/>
              </w:rPr>
              <w:t>机箱里面提供稳定的连续的正弦波</w:t>
            </w:r>
            <w:r w:rsidRPr="00970937">
              <w:rPr>
                <w:rFonts w:hint="eastAsia"/>
              </w:rPr>
              <w:t>W</w:t>
            </w:r>
            <w:r w:rsidRPr="00970937">
              <w:rPr>
                <w:rFonts w:hint="eastAsia"/>
              </w:rPr>
              <w:t>功率的输出。另外</w:t>
            </w:r>
            <w:r w:rsidRPr="00970937">
              <w:rPr>
                <w:rFonts w:hint="eastAsia"/>
              </w:rPr>
              <w:t>CA</w:t>
            </w:r>
            <w:r w:rsidRPr="00970937">
              <w:rPr>
                <w:rFonts w:hint="eastAsia"/>
              </w:rPr>
              <w:t>系列还内置了光控失真压限电路，保证了功放在过驱动的时候都能保证接近完美的低失真输出，让音色和扬声器系统得到最大限度的保障。独特的功率输出电路使用电压的动态范围更大</w:t>
            </w:r>
            <w:r w:rsidRPr="00970937">
              <w:rPr>
                <w:rFonts w:hint="eastAsia"/>
              </w:rPr>
              <w:t>,</w:t>
            </w:r>
            <w:r w:rsidRPr="00970937">
              <w:rPr>
                <w:rFonts w:hint="eastAsia"/>
              </w:rPr>
              <w:t>谐波失真及互调失真更小</w:t>
            </w:r>
            <w:r w:rsidRPr="00970937">
              <w:rPr>
                <w:rFonts w:hint="eastAsia"/>
              </w:rPr>
              <w:t>,</w:t>
            </w:r>
            <w:r w:rsidRPr="00970937">
              <w:rPr>
                <w:rFonts w:hint="eastAsia"/>
              </w:rPr>
              <w:t>并使功率输出的晶体管工作在安全的区域</w:t>
            </w:r>
            <w:r w:rsidRPr="00970937">
              <w:rPr>
                <w:rFonts w:hint="eastAsia"/>
              </w:rPr>
              <w:t>,</w:t>
            </w:r>
            <w:r w:rsidRPr="00970937">
              <w:rPr>
                <w:rFonts w:hint="eastAsia"/>
              </w:rPr>
              <w:t>大大提高了可靠性；采用独立的大容量环形变压器</w:t>
            </w:r>
            <w:r w:rsidRPr="00970937">
              <w:rPr>
                <w:rFonts w:hint="eastAsia"/>
              </w:rPr>
              <w:t>,</w:t>
            </w:r>
            <w:r w:rsidRPr="00970937">
              <w:rPr>
                <w:rFonts w:hint="eastAsia"/>
              </w:rPr>
              <w:t>使输出功率更加强劲</w:t>
            </w:r>
            <w:r w:rsidRPr="00970937">
              <w:rPr>
                <w:rFonts w:hint="eastAsia"/>
              </w:rPr>
              <w:t>,</w:t>
            </w:r>
            <w:r w:rsidRPr="00970937">
              <w:rPr>
                <w:rFonts w:hint="eastAsia"/>
              </w:rPr>
              <w:t>互调失真更小</w:t>
            </w:r>
            <w:r w:rsidRPr="00970937">
              <w:rPr>
                <w:rFonts w:hint="eastAsia"/>
              </w:rPr>
              <w:t>,</w:t>
            </w:r>
            <w:r w:rsidRPr="00970937">
              <w:rPr>
                <w:rFonts w:hint="eastAsia"/>
              </w:rPr>
              <w:t>高电流电力供应和非常合理的散热系统提高了整机的可靠性！高电流环形变压器使该机拥有卓越的功率和低噪音</w:t>
            </w:r>
            <w:r w:rsidRPr="00970937">
              <w:rPr>
                <w:rFonts w:hint="eastAsia"/>
              </w:rPr>
              <w:t xml:space="preserve">. </w:t>
            </w:r>
            <w:r w:rsidRPr="00970937">
              <w:rPr>
                <w:rFonts w:hint="eastAsia"/>
              </w:rPr>
              <w:br/>
            </w:r>
            <w:r w:rsidRPr="00970937">
              <w:rPr>
                <w:rFonts w:hint="eastAsia"/>
              </w:rPr>
              <w:t>参数说明：输出功率</w:t>
            </w:r>
            <w:r w:rsidRPr="00970937">
              <w:rPr>
                <w:rFonts w:hint="eastAsia"/>
              </w:rPr>
              <w:t>(</w:t>
            </w:r>
            <w:r w:rsidRPr="00970937">
              <w:rPr>
                <w:rFonts w:hint="eastAsia"/>
              </w:rPr>
              <w:t>立体声</w:t>
            </w:r>
            <w:r w:rsidRPr="00970937">
              <w:rPr>
                <w:rFonts w:hint="eastAsia"/>
              </w:rPr>
              <w:t>8</w:t>
            </w:r>
            <w:r w:rsidRPr="00970937">
              <w:rPr>
                <w:rFonts w:hint="eastAsia"/>
              </w:rPr>
              <w:t>Ω</w:t>
            </w:r>
            <w:r w:rsidRPr="00970937">
              <w:rPr>
                <w:rFonts w:hint="eastAsia"/>
              </w:rPr>
              <w:t xml:space="preserve">)600W X 2 </w:t>
            </w:r>
            <w:r w:rsidRPr="00970937">
              <w:rPr>
                <w:rFonts w:hint="eastAsia"/>
              </w:rPr>
              <w:t>输出功率</w:t>
            </w:r>
            <w:r w:rsidRPr="00970937">
              <w:rPr>
                <w:rFonts w:hint="eastAsia"/>
              </w:rPr>
              <w:t>(</w:t>
            </w:r>
            <w:r w:rsidRPr="00970937">
              <w:rPr>
                <w:rFonts w:hint="eastAsia"/>
              </w:rPr>
              <w:t>立体声</w:t>
            </w:r>
            <w:r w:rsidRPr="00970937">
              <w:rPr>
                <w:rFonts w:hint="eastAsia"/>
              </w:rPr>
              <w:t>4</w:t>
            </w:r>
            <w:r w:rsidRPr="00970937">
              <w:rPr>
                <w:rFonts w:hint="eastAsia"/>
              </w:rPr>
              <w:t>Ω</w:t>
            </w:r>
            <w:r w:rsidRPr="00970937">
              <w:rPr>
                <w:rFonts w:hint="eastAsia"/>
              </w:rPr>
              <w:t xml:space="preserve">) 900W X 2  </w:t>
            </w:r>
            <w:r w:rsidRPr="00970937">
              <w:rPr>
                <w:rFonts w:hint="eastAsia"/>
              </w:rPr>
              <w:t>输出功率</w:t>
            </w:r>
            <w:r w:rsidRPr="00970937">
              <w:rPr>
                <w:rFonts w:hint="eastAsia"/>
              </w:rPr>
              <w:t>(</w:t>
            </w:r>
            <w:r w:rsidRPr="00970937">
              <w:rPr>
                <w:rFonts w:hint="eastAsia"/>
              </w:rPr>
              <w:t>桥接</w:t>
            </w:r>
            <w:r w:rsidRPr="00970937">
              <w:rPr>
                <w:rFonts w:hint="eastAsia"/>
              </w:rPr>
              <w:t>8</w:t>
            </w:r>
            <w:r w:rsidRPr="00970937">
              <w:rPr>
                <w:rFonts w:hint="eastAsia"/>
              </w:rPr>
              <w:t>Ω</w:t>
            </w:r>
            <w:r w:rsidRPr="00970937">
              <w:rPr>
                <w:rFonts w:hint="eastAsia"/>
              </w:rPr>
              <w:t xml:space="preserve">) 1600W  </w:t>
            </w:r>
            <w:r w:rsidRPr="00970937">
              <w:rPr>
                <w:rFonts w:hint="eastAsia"/>
              </w:rPr>
              <w:t>输入灵敏度</w:t>
            </w:r>
            <w:r w:rsidRPr="00970937">
              <w:rPr>
                <w:rFonts w:hint="eastAsia"/>
              </w:rPr>
              <w:t xml:space="preserve">                 0.775V </w:t>
            </w:r>
            <w:r w:rsidRPr="00970937">
              <w:rPr>
                <w:rFonts w:hint="eastAsia"/>
              </w:rPr>
              <w:t>输入阻抗</w:t>
            </w:r>
            <w:r w:rsidRPr="00970937">
              <w:rPr>
                <w:rFonts w:hint="eastAsia"/>
              </w:rPr>
              <w:t xml:space="preserve"> </w:t>
            </w:r>
            <w:r w:rsidRPr="00970937">
              <w:rPr>
                <w:rFonts w:hint="eastAsia"/>
              </w:rPr>
              <w:t>平衡</w:t>
            </w:r>
            <w:r w:rsidRPr="00970937">
              <w:rPr>
                <w:rFonts w:hint="eastAsia"/>
              </w:rPr>
              <w:t>20K</w:t>
            </w:r>
            <w:r w:rsidRPr="00970937">
              <w:rPr>
                <w:rFonts w:hint="eastAsia"/>
              </w:rPr>
              <w:t>Ω</w:t>
            </w:r>
            <w:r w:rsidRPr="00970937">
              <w:rPr>
                <w:rFonts w:hint="eastAsia"/>
              </w:rPr>
              <w:t>/</w:t>
            </w:r>
            <w:r w:rsidRPr="00970937">
              <w:rPr>
                <w:rFonts w:hint="eastAsia"/>
              </w:rPr>
              <w:t>不平衡</w:t>
            </w:r>
            <w:r w:rsidRPr="00970937">
              <w:rPr>
                <w:rFonts w:hint="eastAsia"/>
              </w:rPr>
              <w:t>10K</w:t>
            </w:r>
            <w:r w:rsidRPr="00970937">
              <w:rPr>
                <w:rFonts w:hint="eastAsia"/>
              </w:rPr>
              <w:t>Ω</w:t>
            </w:r>
            <w:r w:rsidRPr="00970937">
              <w:rPr>
                <w:rFonts w:hint="eastAsia"/>
              </w:rPr>
              <w:t xml:space="preserve"> TDH&lt; 0.05%(1KHz ,</w:t>
            </w:r>
            <w:r w:rsidRPr="00970937">
              <w:rPr>
                <w:rFonts w:hint="eastAsia"/>
              </w:rPr>
              <w:t>额定功率以下</w:t>
            </w:r>
            <w:r w:rsidRPr="00970937">
              <w:rPr>
                <w:rFonts w:hint="eastAsia"/>
              </w:rPr>
              <w:t xml:space="preserve">)  </w:t>
            </w:r>
            <w:r w:rsidRPr="00970937">
              <w:rPr>
                <w:rFonts w:hint="eastAsia"/>
              </w:rPr>
              <w:t>信噪比</w:t>
            </w:r>
            <w:r w:rsidRPr="00970937">
              <w:rPr>
                <w:rFonts w:hint="eastAsia"/>
              </w:rPr>
              <w:t>(A</w:t>
            </w:r>
            <w:r w:rsidRPr="00970937">
              <w:rPr>
                <w:rFonts w:hint="eastAsia"/>
              </w:rPr>
              <w:t>计权</w:t>
            </w:r>
            <w:r w:rsidRPr="00970937">
              <w:rPr>
                <w:rFonts w:hint="eastAsia"/>
              </w:rPr>
              <w:t xml:space="preserve">) 103dB </w:t>
            </w:r>
            <w:r w:rsidRPr="00970937">
              <w:rPr>
                <w:rFonts w:hint="eastAsia"/>
              </w:rPr>
              <w:t>谐波失真</w:t>
            </w:r>
            <w:r w:rsidRPr="00970937">
              <w:rPr>
                <w:rFonts w:hint="eastAsia"/>
              </w:rPr>
              <w:t>(100W)&lt; 0.05%</w:t>
            </w:r>
            <w:r w:rsidRPr="00970937">
              <w:rPr>
                <w:rFonts w:hint="eastAsia"/>
              </w:rPr>
              <w:br/>
            </w:r>
            <w:r w:rsidRPr="00970937">
              <w:rPr>
                <w:rFonts w:hint="eastAsia"/>
              </w:rPr>
              <w:t>供电电源：</w:t>
            </w:r>
            <w:r w:rsidRPr="00970937">
              <w:rPr>
                <w:rFonts w:hint="eastAsia"/>
              </w:rPr>
              <w:t xml:space="preserve">220V/AC/50Hz </w:t>
            </w:r>
            <w:r w:rsidRPr="00970937">
              <w:rPr>
                <w:rFonts w:hint="eastAsia"/>
              </w:rPr>
              <w:t>频率范围：</w:t>
            </w:r>
            <w:r w:rsidRPr="00970937">
              <w:rPr>
                <w:rFonts w:hint="eastAsia"/>
              </w:rPr>
              <w:t>20Hz-20KHz</w:t>
            </w:r>
            <w:r w:rsidRPr="00970937">
              <w:rPr>
                <w:rFonts w:hint="eastAsia"/>
              </w:rPr>
              <w:t>（</w:t>
            </w:r>
            <w:r w:rsidRPr="00970937">
              <w:rPr>
                <w:rFonts w:hint="eastAsia"/>
              </w:rPr>
              <w:t>+/-0.5dB</w:t>
            </w:r>
            <w:r w:rsidRPr="00970937">
              <w:rPr>
                <w:rFonts w:hint="eastAsia"/>
              </w:rPr>
              <w:t>）重量</w:t>
            </w:r>
            <w:r w:rsidRPr="00970937">
              <w:rPr>
                <w:rFonts w:hint="eastAsia"/>
              </w:rPr>
              <w:t xml:space="preserve">  18KG  </w:t>
            </w:r>
            <w:r w:rsidRPr="00970937">
              <w:rPr>
                <w:rFonts w:hint="eastAsia"/>
              </w:rPr>
              <w:t>产品尺寸：</w:t>
            </w:r>
            <w:r w:rsidRPr="00970937">
              <w:rPr>
                <w:rFonts w:hint="eastAsia"/>
              </w:rPr>
              <w:t>483x89x400mm</w:t>
            </w:r>
            <w:r w:rsidRPr="00970937">
              <w:rPr>
                <w:rFonts w:hint="eastAsia"/>
              </w:rPr>
              <w:t>（</w:t>
            </w:r>
            <w:r w:rsidRPr="00970937">
              <w:rPr>
                <w:rFonts w:hint="eastAsia"/>
              </w:rPr>
              <w:t>W</w:t>
            </w:r>
            <w:r w:rsidRPr="00970937">
              <w:rPr>
                <w:rFonts w:hint="eastAsia"/>
              </w:rPr>
              <w:t>×</w:t>
            </w:r>
            <w:r w:rsidRPr="00970937">
              <w:rPr>
                <w:rFonts w:hint="eastAsia"/>
              </w:rPr>
              <w:t>H</w:t>
            </w:r>
            <w:r w:rsidRPr="00970937">
              <w:rPr>
                <w:rFonts w:hint="eastAsia"/>
              </w:rPr>
              <w:t>×</w:t>
            </w:r>
            <w:r w:rsidRPr="00970937">
              <w:rPr>
                <w:rFonts w:hint="eastAsia"/>
              </w:rPr>
              <w:t>D</w:t>
            </w:r>
            <w:r w:rsidRPr="00970937">
              <w:rPr>
                <w:rFonts w:hint="eastAsia"/>
              </w:rPr>
              <w:t>）冷却</w:t>
            </w:r>
            <w:r w:rsidRPr="00970937">
              <w:rPr>
                <w:rFonts w:hint="eastAsia"/>
              </w:rPr>
              <w:t xml:space="preserve">                   </w:t>
            </w:r>
            <w:r w:rsidRPr="00970937">
              <w:rPr>
                <w:rFonts w:hint="eastAsia"/>
              </w:rPr>
              <w:t>双变速风扇（空闲慢速）功放保护</w:t>
            </w:r>
            <w:r w:rsidRPr="00970937">
              <w:rPr>
                <w:rFonts w:hint="eastAsia"/>
              </w:rPr>
              <w:t xml:space="preserve"> </w:t>
            </w:r>
            <w:r w:rsidRPr="00970937">
              <w:rPr>
                <w:rFonts w:hint="eastAsia"/>
              </w:rPr>
              <w:t>具有</w:t>
            </w:r>
            <w:r w:rsidRPr="00970937">
              <w:rPr>
                <w:rFonts w:hint="eastAsia"/>
              </w:rPr>
              <w:t>DC</w:t>
            </w:r>
            <w:r w:rsidRPr="00970937">
              <w:rPr>
                <w:rFonts w:hint="eastAsia"/>
              </w:rPr>
              <w:t>保护</w:t>
            </w:r>
            <w:r w:rsidRPr="00970937">
              <w:rPr>
                <w:rFonts w:hint="eastAsia"/>
              </w:rPr>
              <w:t>,RF</w:t>
            </w:r>
            <w:r w:rsidRPr="00970937">
              <w:rPr>
                <w:rFonts w:hint="eastAsia"/>
              </w:rPr>
              <w:t>保护、热保护、限流保护和短路保护线路，确保工作安全可靠，并备有热敏器件控制的低噪音两速风扇</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只</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4301"/>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lastRenderedPageBreak/>
              <w:t>8</w:t>
            </w:r>
          </w:p>
        </w:tc>
        <w:tc>
          <w:tcPr>
            <w:tcW w:w="1602" w:type="dxa"/>
            <w:tcBorders>
              <w:top w:val="nil"/>
              <w:left w:val="single" w:sz="4" w:space="0" w:color="auto"/>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调音台</w:t>
            </w:r>
          </w:p>
        </w:tc>
        <w:tc>
          <w:tcPr>
            <w:tcW w:w="6893" w:type="dxa"/>
            <w:tcBorders>
              <w:top w:val="nil"/>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M-USB</w:t>
            </w:r>
            <w:r w:rsidRPr="00970937">
              <w:rPr>
                <w:rFonts w:hint="eastAsia"/>
              </w:rPr>
              <w:t>系列调音台有</w:t>
            </w:r>
            <w:r w:rsidRPr="00970937">
              <w:rPr>
                <w:rFonts w:hint="eastAsia"/>
              </w:rPr>
              <w:t>6/8/12</w:t>
            </w:r>
            <w:proofErr w:type="gramStart"/>
            <w:r w:rsidRPr="00970937">
              <w:rPr>
                <w:rFonts w:hint="eastAsia"/>
              </w:rPr>
              <w:t>个</w:t>
            </w:r>
            <w:proofErr w:type="gramEnd"/>
            <w:r w:rsidRPr="00970937">
              <w:rPr>
                <w:rFonts w:hint="eastAsia"/>
              </w:rPr>
              <w:t>单声道输入通道，每个单声道输入通道设有话筒输入和线路输入插座及输入电平衰减开关，高、中、低均衡电位器和监听，效果，平衡，音量电位器以及</w:t>
            </w:r>
            <w:r w:rsidRPr="00970937">
              <w:rPr>
                <w:rFonts w:hint="eastAsia"/>
              </w:rPr>
              <w:t>48V</w:t>
            </w:r>
            <w:r w:rsidRPr="00970937">
              <w:rPr>
                <w:rFonts w:hint="eastAsia"/>
              </w:rPr>
              <w:t>幻象供电。</w:t>
            </w:r>
            <w:r w:rsidRPr="00970937">
              <w:rPr>
                <w:rFonts w:hint="eastAsia"/>
              </w:rPr>
              <w:br/>
              <w:t>*</w:t>
            </w:r>
            <w:r w:rsidRPr="00970937">
              <w:rPr>
                <w:rFonts w:hint="eastAsia"/>
              </w:rPr>
              <w:t>内置</w:t>
            </w:r>
            <w:r w:rsidRPr="00970937">
              <w:rPr>
                <w:rFonts w:hint="eastAsia"/>
              </w:rPr>
              <w:t>7</w:t>
            </w:r>
            <w:r w:rsidRPr="00970937">
              <w:rPr>
                <w:rFonts w:hint="eastAsia"/>
              </w:rPr>
              <w:t>段图示均衡器和</w:t>
            </w:r>
            <w:r w:rsidRPr="00970937">
              <w:rPr>
                <w:rFonts w:hint="eastAsia"/>
              </w:rPr>
              <w:t>16</w:t>
            </w:r>
            <w:r w:rsidRPr="00970937">
              <w:rPr>
                <w:rFonts w:hint="eastAsia"/>
              </w:rPr>
              <w:t>种效果数码混响器。</w:t>
            </w:r>
            <w:r w:rsidRPr="00970937">
              <w:rPr>
                <w:rFonts w:hint="eastAsia"/>
              </w:rPr>
              <w:br/>
              <w:t>*</w:t>
            </w:r>
            <w:proofErr w:type="gramStart"/>
            <w:r w:rsidRPr="00970937">
              <w:rPr>
                <w:rFonts w:hint="eastAsia"/>
              </w:rPr>
              <w:t>内置带</w:t>
            </w:r>
            <w:proofErr w:type="gramEnd"/>
            <w:r w:rsidRPr="00970937">
              <w:rPr>
                <w:rFonts w:hint="eastAsia"/>
              </w:rPr>
              <w:t>录音功能的</w:t>
            </w:r>
            <w:r w:rsidRPr="00970937">
              <w:rPr>
                <w:rFonts w:hint="eastAsia"/>
              </w:rPr>
              <w:t>MP3</w:t>
            </w:r>
            <w:r w:rsidRPr="00970937">
              <w:rPr>
                <w:rFonts w:hint="eastAsia"/>
              </w:rPr>
              <w:t>解码器，可以通过</w:t>
            </w:r>
            <w:r w:rsidRPr="00970937">
              <w:rPr>
                <w:rFonts w:hint="eastAsia"/>
              </w:rPr>
              <w:t>U</w:t>
            </w:r>
            <w:r w:rsidRPr="00970937">
              <w:rPr>
                <w:rFonts w:hint="eastAsia"/>
              </w:rPr>
              <w:t>盘播放或录制节目。</w:t>
            </w:r>
            <w:r w:rsidRPr="00970937">
              <w:rPr>
                <w:rFonts w:hint="eastAsia"/>
              </w:rPr>
              <w:br/>
              <w:t>*</w:t>
            </w:r>
            <w:r w:rsidRPr="00970937">
              <w:rPr>
                <w:rFonts w:hint="eastAsia"/>
              </w:rPr>
              <w:t>输出有立体声输出，混合主输出，监听输出，效果发送，立体声磁带输入，立体声录音输出。</w:t>
            </w:r>
            <w:r w:rsidRPr="00970937">
              <w:rPr>
                <w:rFonts w:hint="eastAsia"/>
              </w:rPr>
              <w:br/>
              <w:t>*100V~240V(AC)</w:t>
            </w:r>
            <w:r w:rsidRPr="00970937">
              <w:rPr>
                <w:rFonts w:hint="eastAsia"/>
              </w:rPr>
              <w:t>宽电压供电。</w:t>
            </w:r>
            <w:r w:rsidRPr="00970937">
              <w:rPr>
                <w:rFonts w:hint="eastAsia"/>
              </w:rPr>
              <w:br/>
              <w:t>*</w:t>
            </w:r>
            <w:r w:rsidRPr="00970937">
              <w:rPr>
                <w:rFonts w:hint="eastAsia"/>
              </w:rPr>
              <w:t>可按客户要求增加与电脑连接的</w:t>
            </w:r>
            <w:r w:rsidRPr="00970937">
              <w:rPr>
                <w:rFonts w:hint="eastAsia"/>
              </w:rPr>
              <w:t>USB</w:t>
            </w:r>
            <w:r w:rsidRPr="00970937">
              <w:rPr>
                <w:rFonts w:hint="eastAsia"/>
              </w:rPr>
              <w:t>接口。</w:t>
            </w:r>
            <w:r w:rsidRPr="00970937">
              <w:rPr>
                <w:rFonts w:hint="eastAsia"/>
              </w:rPr>
              <w:t xml:space="preserve">                               *</w:t>
            </w:r>
            <w:r w:rsidRPr="00970937">
              <w:rPr>
                <w:rFonts w:hint="eastAsia"/>
              </w:rPr>
              <w:t>尺寸：</w:t>
            </w:r>
            <w:r w:rsidRPr="00970937">
              <w:rPr>
                <w:rFonts w:hint="eastAsia"/>
              </w:rPr>
              <w:t>390/455/565*360*86mm</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8136"/>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lastRenderedPageBreak/>
              <w:t>9</w:t>
            </w:r>
          </w:p>
        </w:tc>
        <w:tc>
          <w:tcPr>
            <w:tcW w:w="1602" w:type="dxa"/>
            <w:tcBorders>
              <w:top w:val="nil"/>
              <w:left w:val="single" w:sz="4" w:space="0" w:color="auto"/>
              <w:bottom w:val="single" w:sz="4" w:space="0" w:color="auto"/>
              <w:right w:val="single" w:sz="4" w:space="0" w:color="auto"/>
            </w:tcBorders>
            <w:shd w:val="clear" w:color="auto" w:fill="auto"/>
            <w:vAlign w:val="center"/>
            <w:hideMark/>
          </w:tcPr>
          <w:p w:rsidR="00CA3110" w:rsidRPr="00970937" w:rsidRDefault="00CA3110" w:rsidP="00970937">
            <w:proofErr w:type="gramStart"/>
            <w:r w:rsidRPr="00970937">
              <w:rPr>
                <w:rFonts w:hint="eastAsia"/>
              </w:rPr>
              <w:t>无线会议</w:t>
            </w:r>
            <w:proofErr w:type="gramEnd"/>
            <w:r w:rsidRPr="00970937">
              <w:rPr>
                <w:rFonts w:hint="eastAsia"/>
              </w:rPr>
              <w:t>话筒</w:t>
            </w:r>
          </w:p>
        </w:tc>
        <w:tc>
          <w:tcPr>
            <w:tcW w:w="6893" w:type="dxa"/>
            <w:tcBorders>
              <w:top w:val="nil"/>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抗干扰性强，频率稳定度极高。首家在会议</w:t>
            </w:r>
            <w:proofErr w:type="gramStart"/>
            <w:r w:rsidRPr="00970937">
              <w:rPr>
                <w:rFonts w:hint="eastAsia"/>
              </w:rPr>
              <w:t>咪</w:t>
            </w:r>
            <w:proofErr w:type="gramEnd"/>
            <w:r w:rsidRPr="00970937">
              <w:rPr>
                <w:rFonts w:hint="eastAsia"/>
              </w:rPr>
              <w:t>上采用无声开关，有效防止开关机的机械响声。</w:t>
            </w:r>
            <w:r w:rsidRPr="00970937">
              <w:rPr>
                <w:rFonts w:hint="eastAsia"/>
              </w:rPr>
              <w:br/>
            </w:r>
            <w:r w:rsidRPr="00970937">
              <w:rPr>
                <w:rFonts w:hint="eastAsia"/>
              </w:rPr>
              <w:t>极高的拾音灵敏度，使您的讲话或者唱歌都能轻松自如。</w:t>
            </w:r>
            <w:r w:rsidRPr="00970937">
              <w:rPr>
                <w:rFonts w:hint="eastAsia"/>
              </w:rPr>
              <w:t>2</w:t>
            </w:r>
            <w:r w:rsidRPr="00970937">
              <w:rPr>
                <w:rFonts w:hint="eastAsia"/>
              </w:rPr>
              <w:t>台迭机使用，无干扰</w:t>
            </w:r>
            <w:proofErr w:type="gramStart"/>
            <w:r w:rsidRPr="00970937">
              <w:rPr>
                <w:rFonts w:hint="eastAsia"/>
              </w:rPr>
              <w:t>和窜频</w:t>
            </w:r>
            <w:proofErr w:type="gramEnd"/>
            <w:r w:rsidRPr="00970937">
              <w:rPr>
                <w:rFonts w:hint="eastAsia"/>
              </w:rPr>
              <w:t>现象。</w:t>
            </w:r>
            <w:r w:rsidRPr="00970937">
              <w:rPr>
                <w:rFonts w:hint="eastAsia"/>
              </w:rPr>
              <w:br/>
            </w:r>
            <w:r w:rsidRPr="00970937">
              <w:rPr>
                <w:rFonts w:hint="eastAsia"/>
              </w:rPr>
              <w:t>振荡方式</w:t>
            </w:r>
            <w:r w:rsidRPr="00970937">
              <w:rPr>
                <w:rFonts w:hint="eastAsia"/>
              </w:rPr>
              <w:t xml:space="preserve"> </w:t>
            </w:r>
            <w:r w:rsidRPr="00970937">
              <w:rPr>
                <w:rFonts w:hint="eastAsia"/>
              </w:rPr>
              <w:t>锁相环</w:t>
            </w:r>
            <w:r w:rsidRPr="00970937">
              <w:rPr>
                <w:rFonts w:hint="eastAsia"/>
              </w:rPr>
              <w:t>PLL</w:t>
            </w:r>
            <w:r w:rsidRPr="00970937">
              <w:rPr>
                <w:rFonts w:hint="eastAsia"/>
              </w:rPr>
              <w:t>频率合成。</w:t>
            </w:r>
            <w:r w:rsidRPr="00970937">
              <w:rPr>
                <w:rFonts w:hint="eastAsia"/>
              </w:rPr>
              <w:br/>
            </w:r>
            <w:r w:rsidRPr="00970937">
              <w:rPr>
                <w:rFonts w:hint="eastAsia"/>
              </w:rPr>
              <w:t>产品介绍：</w:t>
            </w:r>
            <w:r w:rsidRPr="00970937">
              <w:rPr>
                <w:rFonts w:hint="eastAsia"/>
              </w:rPr>
              <w:br/>
            </w:r>
            <w:r w:rsidRPr="00970937">
              <w:rPr>
                <w:rFonts w:hint="eastAsia"/>
              </w:rPr>
              <w:t>接收机：</w:t>
            </w:r>
            <w:r w:rsidRPr="00970937">
              <w:rPr>
                <w:rFonts w:hint="eastAsia"/>
              </w:rPr>
              <w:t>AC100</w:t>
            </w:r>
            <w:r w:rsidRPr="00970937">
              <w:rPr>
                <w:rFonts w:hint="eastAsia"/>
              </w:rPr>
              <w:t>～</w:t>
            </w:r>
            <w:r w:rsidRPr="00970937">
              <w:rPr>
                <w:rFonts w:hint="eastAsia"/>
              </w:rPr>
              <w:t>240V 50</w:t>
            </w:r>
            <w:r w:rsidRPr="00970937">
              <w:rPr>
                <w:rFonts w:hint="eastAsia"/>
              </w:rPr>
              <w:t>～</w:t>
            </w:r>
            <w:r w:rsidRPr="00970937">
              <w:rPr>
                <w:rFonts w:hint="eastAsia"/>
              </w:rPr>
              <w:t>60Hz</w:t>
            </w:r>
            <w:r w:rsidRPr="00970937">
              <w:rPr>
                <w:rFonts w:hint="eastAsia"/>
              </w:rPr>
              <w:br/>
            </w:r>
            <w:r w:rsidRPr="00970937">
              <w:rPr>
                <w:rFonts w:hint="eastAsia"/>
              </w:rPr>
              <w:t>载波频率：</w:t>
            </w:r>
            <w:r w:rsidRPr="00970937">
              <w:rPr>
                <w:rFonts w:hint="eastAsia"/>
              </w:rPr>
              <w:t>VHF 210MHz</w:t>
            </w:r>
            <w:r w:rsidRPr="00970937">
              <w:rPr>
                <w:rFonts w:hint="eastAsia"/>
              </w:rPr>
              <w:t>～</w:t>
            </w:r>
            <w:r w:rsidRPr="00970937">
              <w:rPr>
                <w:rFonts w:hint="eastAsia"/>
              </w:rPr>
              <w:t>270MHz</w:t>
            </w:r>
            <w:r w:rsidRPr="00970937">
              <w:rPr>
                <w:rFonts w:hint="eastAsia"/>
              </w:rPr>
              <w:br/>
            </w:r>
            <w:r w:rsidRPr="00970937">
              <w:rPr>
                <w:rFonts w:hint="eastAsia"/>
              </w:rPr>
              <w:t>信噪比：＞</w:t>
            </w:r>
            <w:r w:rsidRPr="00970937">
              <w:rPr>
                <w:rFonts w:hint="eastAsia"/>
              </w:rPr>
              <w:t>98dB</w:t>
            </w:r>
            <w:r w:rsidRPr="00970937">
              <w:rPr>
                <w:rFonts w:hint="eastAsia"/>
              </w:rPr>
              <w:br/>
            </w:r>
            <w:r w:rsidRPr="00970937">
              <w:rPr>
                <w:rFonts w:hint="eastAsia"/>
              </w:rPr>
              <w:t>动态范围：＞</w:t>
            </w:r>
            <w:r w:rsidRPr="00970937">
              <w:rPr>
                <w:rFonts w:hint="eastAsia"/>
              </w:rPr>
              <w:t>90dB</w:t>
            </w:r>
            <w:r w:rsidRPr="00970937">
              <w:rPr>
                <w:rFonts w:hint="eastAsia"/>
              </w:rPr>
              <w:br/>
            </w:r>
            <w:r w:rsidRPr="00970937">
              <w:rPr>
                <w:rFonts w:hint="eastAsia"/>
              </w:rPr>
              <w:t>类型：电容式</w:t>
            </w:r>
            <w:r w:rsidRPr="00970937">
              <w:rPr>
                <w:rFonts w:hint="eastAsia"/>
              </w:rPr>
              <w:br/>
            </w:r>
            <w:r w:rsidRPr="00970937">
              <w:rPr>
                <w:rFonts w:hint="eastAsia"/>
              </w:rPr>
              <w:t>频率响应：</w:t>
            </w:r>
            <w:r w:rsidRPr="00970937">
              <w:rPr>
                <w:rFonts w:hint="eastAsia"/>
              </w:rPr>
              <w:t>60Hz</w:t>
            </w:r>
            <w:r w:rsidRPr="00970937">
              <w:rPr>
                <w:rFonts w:hint="eastAsia"/>
              </w:rPr>
              <w:t>～</w:t>
            </w:r>
            <w:r w:rsidRPr="00970937">
              <w:rPr>
                <w:rFonts w:hint="eastAsia"/>
              </w:rPr>
              <w:t>16000Hz</w:t>
            </w:r>
            <w:r w:rsidRPr="00970937">
              <w:rPr>
                <w:rFonts w:hint="eastAsia"/>
              </w:rPr>
              <w:br/>
            </w:r>
            <w:r w:rsidRPr="00970937">
              <w:rPr>
                <w:rFonts w:hint="eastAsia"/>
              </w:rPr>
              <w:t>接收灵敏度：</w:t>
            </w:r>
            <w:r w:rsidRPr="00970937">
              <w:rPr>
                <w:rFonts w:hint="eastAsia"/>
              </w:rPr>
              <w:t>50us</w:t>
            </w:r>
            <w:r w:rsidRPr="00970937">
              <w:rPr>
                <w:rFonts w:hint="eastAsia"/>
              </w:rPr>
              <w:t>（</w:t>
            </w:r>
            <w:r w:rsidRPr="00970937">
              <w:rPr>
                <w:rFonts w:hint="eastAsia"/>
              </w:rPr>
              <w:t>SINAD=20dB</w:t>
            </w:r>
            <w:r w:rsidRPr="00970937">
              <w:rPr>
                <w:rFonts w:hint="eastAsia"/>
              </w:rPr>
              <w:t>）</w:t>
            </w:r>
            <w:r w:rsidRPr="00970937">
              <w:rPr>
                <w:rFonts w:hint="eastAsia"/>
              </w:rPr>
              <w:br/>
            </w:r>
            <w:r w:rsidRPr="00970937">
              <w:rPr>
                <w:rFonts w:hint="eastAsia"/>
              </w:rPr>
              <w:t>温度范围：</w:t>
            </w:r>
            <w:r w:rsidRPr="00970937">
              <w:rPr>
                <w:rFonts w:hint="eastAsia"/>
              </w:rPr>
              <w:t>-10</w:t>
            </w:r>
            <w:r w:rsidRPr="00970937">
              <w:rPr>
                <w:rFonts w:hint="eastAsia"/>
              </w:rPr>
              <w:t>℃～</w:t>
            </w:r>
            <w:r w:rsidRPr="00970937">
              <w:rPr>
                <w:rFonts w:hint="eastAsia"/>
              </w:rPr>
              <w:t>55</w:t>
            </w:r>
            <w:r w:rsidRPr="00970937">
              <w:rPr>
                <w:rFonts w:hint="eastAsia"/>
              </w:rPr>
              <w:t>℃</w:t>
            </w:r>
            <w:r w:rsidRPr="00970937">
              <w:rPr>
                <w:rFonts w:hint="eastAsia"/>
              </w:rPr>
              <w:br/>
            </w:r>
            <w:r w:rsidRPr="00970937">
              <w:rPr>
                <w:rFonts w:hint="eastAsia"/>
              </w:rPr>
              <w:t>同时使用：</w:t>
            </w:r>
            <w:r w:rsidRPr="00970937">
              <w:rPr>
                <w:rFonts w:hint="eastAsia"/>
              </w:rPr>
              <w:t>4</w:t>
            </w:r>
            <w:r w:rsidRPr="00970937">
              <w:rPr>
                <w:rFonts w:hint="eastAsia"/>
              </w:rPr>
              <w:t>套</w:t>
            </w:r>
            <w:r w:rsidRPr="00970937">
              <w:rPr>
                <w:rFonts w:hint="eastAsia"/>
              </w:rPr>
              <w:t>(</w:t>
            </w:r>
            <w:r w:rsidRPr="00970937">
              <w:rPr>
                <w:rFonts w:hint="eastAsia"/>
              </w:rPr>
              <w:t>频率不干扰</w:t>
            </w:r>
            <w:r w:rsidRPr="00970937">
              <w:rPr>
                <w:rFonts w:hint="eastAsia"/>
              </w:rPr>
              <w:t>)</w:t>
            </w:r>
            <w:r w:rsidRPr="00970937">
              <w:rPr>
                <w:rFonts w:hint="eastAsia"/>
              </w:rPr>
              <w:br/>
            </w:r>
            <w:r w:rsidRPr="00970937">
              <w:rPr>
                <w:rFonts w:hint="eastAsia"/>
              </w:rPr>
              <w:t>电源供应：发射机</w:t>
            </w:r>
            <w:r w:rsidRPr="00970937">
              <w:rPr>
                <w:rFonts w:hint="eastAsia"/>
              </w:rPr>
              <w:t>DC3V</w:t>
            </w:r>
            <w:r w:rsidRPr="00970937">
              <w:rPr>
                <w:rFonts w:hint="eastAsia"/>
              </w:rPr>
              <w:br/>
            </w:r>
            <w:r w:rsidRPr="00970937">
              <w:rPr>
                <w:rFonts w:hint="eastAsia"/>
              </w:rPr>
              <w:t>话筒耗电量：</w:t>
            </w:r>
            <w:r w:rsidRPr="00970937">
              <w:rPr>
                <w:rFonts w:hint="eastAsia"/>
              </w:rPr>
              <w:t>30mA</w:t>
            </w:r>
            <w:r w:rsidRPr="00970937">
              <w:rPr>
                <w:rFonts w:hint="eastAsia"/>
              </w:rPr>
              <w:br/>
            </w:r>
            <w:r w:rsidRPr="00970937">
              <w:rPr>
                <w:rFonts w:hint="eastAsia"/>
              </w:rPr>
              <w:t>频率稳定度：±</w:t>
            </w:r>
            <w:r w:rsidRPr="00970937">
              <w:rPr>
                <w:rFonts w:hint="eastAsia"/>
              </w:rPr>
              <w:t>0.005%</w:t>
            </w:r>
            <w:r w:rsidRPr="00970937">
              <w:rPr>
                <w:rFonts w:hint="eastAsia"/>
              </w:rPr>
              <w:br/>
            </w:r>
            <w:r w:rsidRPr="00970937">
              <w:rPr>
                <w:rFonts w:hint="eastAsia"/>
              </w:rPr>
              <w:t>邻道干扰比：＞</w:t>
            </w:r>
            <w:r w:rsidRPr="00970937">
              <w:rPr>
                <w:rFonts w:hint="eastAsia"/>
              </w:rPr>
              <w:t>100dB</w:t>
            </w:r>
            <w:r w:rsidRPr="00970937">
              <w:rPr>
                <w:rFonts w:hint="eastAsia"/>
              </w:rPr>
              <w:br/>
            </w:r>
            <w:r w:rsidRPr="00970937">
              <w:rPr>
                <w:rFonts w:hint="eastAsia"/>
              </w:rPr>
              <w:t>谐波失真：＜</w:t>
            </w:r>
            <w:r w:rsidRPr="00970937">
              <w:rPr>
                <w:rFonts w:hint="eastAsia"/>
              </w:rPr>
              <w:t>0.</w:t>
            </w:r>
            <w:r w:rsidRPr="00970937">
              <w:rPr>
                <w:rFonts w:hint="eastAsia"/>
              </w:rPr>
              <w:t>３</w:t>
            </w:r>
            <w:r w:rsidRPr="00970937">
              <w:rPr>
                <w:rFonts w:hint="eastAsia"/>
              </w:rPr>
              <w:t>%</w:t>
            </w:r>
            <w:r w:rsidRPr="00970937">
              <w:rPr>
                <w:rFonts w:hint="eastAsia"/>
              </w:rPr>
              <w:br/>
            </w:r>
            <w:r w:rsidRPr="00970937">
              <w:rPr>
                <w:rFonts w:hint="eastAsia"/>
              </w:rPr>
              <w:t>极性模式：单一指向性</w:t>
            </w:r>
            <w:r w:rsidRPr="00970937">
              <w:rPr>
                <w:rFonts w:hint="eastAsia"/>
              </w:rPr>
              <w:br/>
            </w:r>
            <w:r w:rsidRPr="00970937">
              <w:rPr>
                <w:rFonts w:hint="eastAsia"/>
              </w:rPr>
              <w:t>话筒灵敏度：</w:t>
            </w:r>
            <w:r w:rsidRPr="00970937">
              <w:rPr>
                <w:rFonts w:hint="eastAsia"/>
              </w:rPr>
              <w:t>-47</w:t>
            </w:r>
            <w:r w:rsidRPr="00970937">
              <w:rPr>
                <w:rFonts w:hint="eastAsia"/>
              </w:rPr>
              <w:t>±</w:t>
            </w:r>
            <w:r w:rsidRPr="00970937">
              <w:rPr>
                <w:rFonts w:hint="eastAsia"/>
              </w:rPr>
              <w:t>3dB@1KHz</w:t>
            </w:r>
            <w:r w:rsidRPr="00970937">
              <w:rPr>
                <w:rFonts w:hint="eastAsia"/>
              </w:rPr>
              <w:br/>
            </w:r>
            <w:r w:rsidRPr="00970937">
              <w:rPr>
                <w:rFonts w:hint="eastAsia"/>
              </w:rPr>
              <w:t>音频输出：独立</w:t>
            </w:r>
            <w:r w:rsidRPr="00970937">
              <w:rPr>
                <w:rFonts w:hint="eastAsia"/>
              </w:rPr>
              <w:t>0</w:t>
            </w:r>
            <w:r w:rsidRPr="00970937">
              <w:rPr>
                <w:rFonts w:hint="eastAsia"/>
              </w:rPr>
              <w:t>～±</w:t>
            </w:r>
            <w:r w:rsidRPr="00970937">
              <w:rPr>
                <w:rFonts w:hint="eastAsia"/>
              </w:rPr>
              <w:t>400mv</w:t>
            </w:r>
            <w:r w:rsidRPr="00970937">
              <w:rPr>
                <w:rFonts w:hint="eastAsia"/>
              </w:rPr>
              <w:br/>
            </w:r>
            <w:r w:rsidRPr="00970937">
              <w:rPr>
                <w:rFonts w:hint="eastAsia"/>
              </w:rPr>
              <w:t>混合</w:t>
            </w:r>
            <w:r w:rsidRPr="00970937">
              <w:rPr>
                <w:rFonts w:hint="eastAsia"/>
              </w:rPr>
              <w:t>0</w:t>
            </w:r>
            <w:r w:rsidRPr="00970937">
              <w:rPr>
                <w:rFonts w:hint="eastAsia"/>
              </w:rPr>
              <w:t>～±</w:t>
            </w:r>
            <w:r w:rsidRPr="00970937">
              <w:rPr>
                <w:rFonts w:hint="eastAsia"/>
              </w:rPr>
              <w:t>300mv</w:t>
            </w:r>
            <w:r w:rsidRPr="00970937">
              <w:rPr>
                <w:rFonts w:hint="eastAsia"/>
              </w:rPr>
              <w:br/>
            </w:r>
            <w:r w:rsidRPr="00970937">
              <w:rPr>
                <w:rFonts w:hint="eastAsia"/>
              </w:rPr>
              <w:t>接收通道：</w:t>
            </w:r>
            <w:r w:rsidRPr="00970937">
              <w:rPr>
                <w:rFonts w:hint="eastAsia"/>
              </w:rPr>
              <w:t>4</w:t>
            </w:r>
            <w:r w:rsidRPr="00970937">
              <w:rPr>
                <w:rFonts w:hint="eastAsia"/>
              </w:rPr>
              <w:t>路接收</w:t>
            </w:r>
            <w:r w:rsidRPr="00970937">
              <w:rPr>
                <w:rFonts w:hint="eastAsia"/>
              </w:rPr>
              <w:br/>
            </w:r>
            <w:r w:rsidRPr="00970937">
              <w:rPr>
                <w:rFonts w:hint="eastAsia"/>
              </w:rPr>
              <w:t>尺寸</w:t>
            </w:r>
            <w:r w:rsidRPr="00970937">
              <w:rPr>
                <w:rFonts w:hint="eastAsia"/>
              </w:rPr>
              <w:t>(mm)</w:t>
            </w:r>
            <w:r w:rsidRPr="00970937">
              <w:rPr>
                <w:rFonts w:hint="eastAsia"/>
              </w:rPr>
              <w:t>：</w:t>
            </w:r>
            <w:r w:rsidRPr="00970937">
              <w:rPr>
                <w:rFonts w:hint="eastAsia"/>
              </w:rPr>
              <w:t>430mm</w:t>
            </w:r>
            <w:r w:rsidRPr="00970937">
              <w:rPr>
                <w:rFonts w:hint="eastAsia"/>
              </w:rPr>
              <w:t>×</w:t>
            </w:r>
            <w:r w:rsidRPr="00970937">
              <w:rPr>
                <w:rFonts w:hint="eastAsia"/>
              </w:rPr>
              <w:t>215mm</w:t>
            </w:r>
            <w:r w:rsidRPr="00970937">
              <w:rPr>
                <w:rFonts w:hint="eastAsia"/>
              </w:rPr>
              <w:t>×</w:t>
            </w:r>
            <w:r w:rsidRPr="00970937">
              <w:rPr>
                <w:rFonts w:hint="eastAsia"/>
              </w:rPr>
              <w:t>55mm</w:t>
            </w:r>
            <w:r w:rsidRPr="00970937">
              <w:rPr>
                <w:rFonts w:hint="eastAsia"/>
              </w:rPr>
              <w:br/>
            </w:r>
            <w:r w:rsidRPr="00970937">
              <w:rPr>
                <w:rFonts w:hint="eastAsia"/>
              </w:rPr>
              <w:t>可装标准机柜</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套</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5053"/>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lastRenderedPageBreak/>
              <w:t>10</w:t>
            </w:r>
          </w:p>
        </w:tc>
        <w:tc>
          <w:tcPr>
            <w:tcW w:w="1602" w:type="dxa"/>
            <w:tcBorders>
              <w:top w:val="nil"/>
              <w:left w:val="single" w:sz="4" w:space="0" w:color="auto"/>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反馈抑制器</w:t>
            </w:r>
          </w:p>
        </w:tc>
        <w:tc>
          <w:tcPr>
            <w:tcW w:w="6893" w:type="dxa"/>
            <w:tcBorders>
              <w:top w:val="nil"/>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br/>
            </w:r>
            <w:r w:rsidRPr="00970937">
              <w:rPr>
                <w:rFonts w:hint="eastAsia"/>
              </w:rPr>
              <w:t>简单直观的控制界面，及适用于固定安装系统或现场演出，</w:t>
            </w:r>
            <w:r w:rsidRPr="00970937">
              <w:rPr>
                <w:rFonts w:hint="eastAsia"/>
              </w:rPr>
              <w:t>T224(TERMINATOR</w:t>
            </w:r>
            <w:r w:rsidRPr="00970937">
              <w:rPr>
                <w:rFonts w:hint="eastAsia"/>
              </w:rPr>
              <w:t>Ⅱ</w:t>
            </w:r>
            <w:r w:rsidRPr="00970937">
              <w:rPr>
                <w:rFonts w:hint="eastAsia"/>
              </w:rPr>
              <w:t>)</w:t>
            </w:r>
            <w:r w:rsidRPr="00970937">
              <w:rPr>
                <w:rFonts w:hint="eastAsia"/>
              </w:rPr>
              <w:t>每个通道上有</w:t>
            </w:r>
            <w:r w:rsidRPr="00970937">
              <w:rPr>
                <w:rFonts w:hint="eastAsia"/>
              </w:rPr>
              <w:t>24</w:t>
            </w:r>
            <w:r w:rsidRPr="00970937">
              <w:rPr>
                <w:rFonts w:hint="eastAsia"/>
              </w:rPr>
              <w:t>个</w:t>
            </w:r>
            <w:r w:rsidRPr="00970937">
              <w:rPr>
                <w:rFonts w:hint="eastAsia"/>
              </w:rPr>
              <w:br/>
            </w:r>
            <w:r w:rsidRPr="00970937">
              <w:rPr>
                <w:rFonts w:hint="eastAsia"/>
              </w:rPr>
              <w:t>滤波器，并配有可选择的预设模式动态滤波器，滤波器以</w:t>
            </w:r>
            <w:r w:rsidRPr="00970937">
              <w:rPr>
                <w:rFonts w:hint="eastAsia"/>
              </w:rPr>
              <w:t>1/80</w:t>
            </w:r>
            <w:r w:rsidRPr="00970937">
              <w:rPr>
                <w:rFonts w:hint="eastAsia"/>
              </w:rPr>
              <w:t>到</w:t>
            </w:r>
            <w:r w:rsidRPr="00970937">
              <w:rPr>
                <w:rFonts w:hint="eastAsia"/>
              </w:rPr>
              <w:t>1/5</w:t>
            </w:r>
            <w:r w:rsidRPr="00970937">
              <w:rPr>
                <w:rFonts w:hint="eastAsia"/>
              </w:rPr>
              <w:t>倍频程的频宽扫描反鐀频率</w:t>
            </w:r>
            <w:r w:rsidRPr="00970937">
              <w:rPr>
                <w:rFonts w:hint="eastAsia"/>
              </w:rPr>
              <w:br/>
            </w:r>
            <w:r w:rsidRPr="00970937">
              <w:rPr>
                <w:rFonts w:hint="eastAsia"/>
              </w:rPr>
              <w:t>◆滤波器宽可达</w:t>
            </w:r>
            <w:r w:rsidRPr="00970937">
              <w:rPr>
                <w:rFonts w:hint="eastAsia"/>
              </w:rPr>
              <w:t>1/80</w:t>
            </w:r>
            <w:r w:rsidRPr="00970937">
              <w:rPr>
                <w:rFonts w:hint="eastAsia"/>
              </w:rPr>
              <w:t>倍频程</w:t>
            </w:r>
            <w:r w:rsidRPr="00970937">
              <w:rPr>
                <w:rFonts w:hint="eastAsia"/>
              </w:rPr>
              <w:br/>
            </w:r>
            <w:r w:rsidRPr="00970937">
              <w:rPr>
                <w:rFonts w:hint="eastAsia"/>
              </w:rPr>
              <w:t>◆各通道都配有</w:t>
            </w:r>
            <w:r w:rsidRPr="00970937">
              <w:rPr>
                <w:rFonts w:hint="eastAsia"/>
              </w:rPr>
              <w:t>24</w:t>
            </w:r>
            <w:r w:rsidRPr="00970937">
              <w:rPr>
                <w:rFonts w:hint="eastAsia"/>
              </w:rPr>
              <w:t>个可编程的滤波器</w:t>
            </w:r>
            <w:r w:rsidRPr="00970937">
              <w:rPr>
                <w:rFonts w:hint="eastAsia"/>
              </w:rPr>
              <w:br/>
            </w:r>
            <w:r w:rsidRPr="00970937">
              <w:rPr>
                <w:rFonts w:hint="eastAsia"/>
              </w:rPr>
              <w:t>◆两个独立的通道处理</w:t>
            </w:r>
            <w:r w:rsidRPr="00970937">
              <w:rPr>
                <w:rFonts w:hint="eastAsia"/>
              </w:rPr>
              <w:br/>
            </w:r>
            <w:r w:rsidRPr="00970937">
              <w:rPr>
                <w:rFonts w:hint="eastAsia"/>
              </w:rPr>
              <w:t>◆自动和手动两种滤波模式</w:t>
            </w:r>
            <w:r w:rsidRPr="00970937">
              <w:rPr>
                <w:rFonts w:hint="eastAsia"/>
              </w:rPr>
              <w:br/>
            </w:r>
            <w:r w:rsidRPr="00970937">
              <w:rPr>
                <w:rFonts w:hint="eastAsia"/>
              </w:rPr>
              <w:t>◆预设语音和音乐模式选择</w:t>
            </w:r>
            <w:r w:rsidRPr="00970937">
              <w:rPr>
                <w:rFonts w:hint="eastAsia"/>
              </w:rPr>
              <w:br/>
            </w:r>
            <w:r w:rsidRPr="00970937">
              <w:rPr>
                <w:rFonts w:hint="eastAsia"/>
              </w:rPr>
              <w:t>◆</w:t>
            </w:r>
            <w:r w:rsidRPr="00970937">
              <w:rPr>
                <w:rFonts w:hint="eastAsia"/>
              </w:rPr>
              <w:t>2</w:t>
            </w:r>
            <w:r w:rsidRPr="00970937">
              <w:rPr>
                <w:rFonts w:hint="eastAsia"/>
              </w:rPr>
              <w:t>个输入通道电平指示</w:t>
            </w:r>
            <w:r w:rsidRPr="00970937">
              <w:rPr>
                <w:rFonts w:hint="eastAsia"/>
              </w:rPr>
              <w:br/>
            </w:r>
            <w:r w:rsidRPr="00970937">
              <w:rPr>
                <w:rFonts w:hint="eastAsia"/>
              </w:rPr>
              <w:t>◆各通道都配有</w:t>
            </w:r>
            <w:r w:rsidRPr="00970937">
              <w:rPr>
                <w:rFonts w:hint="eastAsia"/>
              </w:rPr>
              <w:t>24</w:t>
            </w:r>
            <w:r w:rsidRPr="00970937">
              <w:rPr>
                <w:rFonts w:hint="eastAsia"/>
              </w:rPr>
              <w:t>个</w:t>
            </w:r>
            <w:r w:rsidRPr="00970937">
              <w:rPr>
                <w:rFonts w:hint="eastAsia"/>
              </w:rPr>
              <w:t>LED</w:t>
            </w:r>
            <w:r w:rsidRPr="00970937">
              <w:rPr>
                <w:rFonts w:hint="eastAsia"/>
              </w:rPr>
              <w:t>显示滤波器状态</w:t>
            </w:r>
            <w:r w:rsidRPr="00970937">
              <w:rPr>
                <w:rFonts w:hint="eastAsia"/>
              </w:rPr>
              <w:br/>
            </w:r>
            <w:r w:rsidRPr="00970937">
              <w:rPr>
                <w:rFonts w:hint="eastAsia"/>
              </w:rPr>
              <w:t>◆</w:t>
            </w:r>
            <w:r w:rsidRPr="00970937">
              <w:rPr>
                <w:rFonts w:hint="eastAsia"/>
              </w:rPr>
              <w:t>XLR</w:t>
            </w:r>
            <w:r w:rsidRPr="00970937">
              <w:rPr>
                <w:rFonts w:hint="eastAsia"/>
              </w:rPr>
              <w:t>平衡式输入</w:t>
            </w:r>
            <w:r w:rsidRPr="00970937">
              <w:rPr>
                <w:rFonts w:hint="eastAsia"/>
              </w:rPr>
              <w:t>/</w:t>
            </w:r>
            <w:r w:rsidRPr="00970937">
              <w:rPr>
                <w:rFonts w:hint="eastAsia"/>
              </w:rPr>
              <w:t>输出</w:t>
            </w:r>
            <w:r w:rsidRPr="00970937">
              <w:rPr>
                <w:rFonts w:hint="eastAsia"/>
              </w:rPr>
              <w:br/>
            </w:r>
            <w:r w:rsidRPr="00970937">
              <w:rPr>
                <w:rFonts w:hint="eastAsia"/>
              </w:rPr>
              <w:t>◆可选择的操作电平切换开关</w:t>
            </w:r>
            <w:r w:rsidRPr="00970937">
              <w:rPr>
                <w:rFonts w:hint="eastAsia"/>
              </w:rPr>
              <w:br/>
            </w:r>
            <w:r w:rsidRPr="00970937">
              <w:rPr>
                <w:rFonts w:hint="eastAsia"/>
              </w:rPr>
              <w:t>◆后板上有状态锁定开关</w:t>
            </w:r>
            <w:r w:rsidRPr="00970937">
              <w:rPr>
                <w:rFonts w:hint="eastAsia"/>
              </w:rPr>
              <w:br/>
            </w:r>
            <w:r w:rsidRPr="00970937">
              <w:rPr>
                <w:rFonts w:hint="eastAsia"/>
              </w:rPr>
              <w:t>◆尺寸</w:t>
            </w:r>
            <w:r w:rsidRPr="00970937">
              <w:rPr>
                <w:rFonts w:hint="eastAsia"/>
              </w:rPr>
              <w:t>(</w:t>
            </w:r>
            <w:r w:rsidRPr="00970937">
              <w:rPr>
                <w:rFonts w:hint="eastAsia"/>
              </w:rPr>
              <w:t>宽</w:t>
            </w:r>
            <w:r w:rsidRPr="00970937">
              <w:rPr>
                <w:rFonts w:hint="eastAsia"/>
              </w:rPr>
              <w:t>X</w:t>
            </w:r>
            <w:r w:rsidRPr="00970937">
              <w:rPr>
                <w:rFonts w:hint="eastAsia"/>
              </w:rPr>
              <w:t>深</w:t>
            </w:r>
            <w:r w:rsidRPr="00970937">
              <w:rPr>
                <w:rFonts w:hint="eastAsia"/>
              </w:rPr>
              <w:t>X</w:t>
            </w:r>
            <w:r w:rsidRPr="00970937">
              <w:rPr>
                <w:rFonts w:hint="eastAsia"/>
              </w:rPr>
              <w:t>高</w:t>
            </w:r>
            <w:r w:rsidRPr="00970937">
              <w:rPr>
                <w:rFonts w:hint="eastAsia"/>
              </w:rPr>
              <w:t>):483X232.5X44mm</w:t>
            </w:r>
            <w:r w:rsidRPr="00970937">
              <w:rPr>
                <w:rFonts w:hint="eastAsia"/>
              </w:rPr>
              <w:br/>
            </w:r>
            <w:r w:rsidRPr="00970937">
              <w:rPr>
                <w:rFonts w:hint="eastAsia"/>
              </w:rPr>
              <w:t>◆重量</w:t>
            </w:r>
            <w:r w:rsidRPr="00970937">
              <w:rPr>
                <w:rFonts w:hint="eastAsia"/>
              </w:rPr>
              <w:t>:3.8kg</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2526"/>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11</w:t>
            </w:r>
          </w:p>
        </w:tc>
        <w:tc>
          <w:tcPr>
            <w:tcW w:w="1602" w:type="dxa"/>
            <w:tcBorders>
              <w:top w:val="nil"/>
              <w:left w:val="single" w:sz="4" w:space="0" w:color="auto"/>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电源时序器</w:t>
            </w:r>
          </w:p>
        </w:tc>
        <w:tc>
          <w:tcPr>
            <w:tcW w:w="6893" w:type="dxa"/>
            <w:tcBorders>
              <w:top w:val="nil"/>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适用范围：娱乐工程系列，</w:t>
            </w:r>
            <w:r w:rsidRPr="00970937">
              <w:rPr>
                <w:rFonts w:hint="eastAsia"/>
              </w:rPr>
              <w:t>(</w:t>
            </w:r>
            <w:r w:rsidRPr="00970937">
              <w:rPr>
                <w:rFonts w:hint="eastAsia"/>
              </w:rPr>
              <w:t>可带</w:t>
            </w:r>
            <w:r w:rsidRPr="00970937">
              <w:rPr>
                <w:rFonts w:hint="eastAsia"/>
              </w:rPr>
              <w:t>3~4</w:t>
            </w:r>
            <w:r w:rsidRPr="00970937">
              <w:rPr>
                <w:rFonts w:hint="eastAsia"/>
              </w:rPr>
              <w:t>台</w:t>
            </w:r>
            <w:r w:rsidRPr="00970937">
              <w:rPr>
                <w:rFonts w:hint="eastAsia"/>
              </w:rPr>
              <w:t>1000W~1500W</w:t>
            </w:r>
            <w:r w:rsidRPr="00970937">
              <w:rPr>
                <w:rFonts w:hint="eastAsia"/>
              </w:rPr>
              <w:t>功放</w:t>
            </w:r>
            <w:r w:rsidRPr="00970937">
              <w:rPr>
                <w:rFonts w:hint="eastAsia"/>
              </w:rPr>
              <w:t>)</w:t>
            </w:r>
            <w:r w:rsidRPr="00970937">
              <w:rPr>
                <w:rFonts w:hint="eastAsia"/>
              </w:rPr>
              <w:t>。可选配</w:t>
            </w:r>
            <w:r w:rsidRPr="00970937">
              <w:rPr>
                <w:rFonts w:hint="eastAsia"/>
              </w:rPr>
              <w:t>10</w:t>
            </w:r>
            <w:r w:rsidRPr="00970937">
              <w:rPr>
                <w:rFonts w:hint="eastAsia"/>
              </w:rPr>
              <w:t>米远距离遥控器，最大输入电流：</w:t>
            </w:r>
            <w:r w:rsidRPr="00970937">
              <w:rPr>
                <w:rFonts w:hint="eastAsia"/>
              </w:rPr>
              <w:t>30A</w:t>
            </w:r>
            <w:r w:rsidRPr="00970937">
              <w:rPr>
                <w:rFonts w:hint="eastAsia"/>
              </w:rPr>
              <w:t>，单路最大输出电流：</w:t>
            </w:r>
            <w:r w:rsidRPr="00970937">
              <w:rPr>
                <w:rFonts w:hint="eastAsia"/>
              </w:rPr>
              <w:t>16A</w:t>
            </w:r>
            <w:r w:rsidRPr="00970937">
              <w:rPr>
                <w:rFonts w:hint="eastAsia"/>
              </w:rPr>
              <w:t>。工作电压：</w:t>
            </w:r>
            <w:r w:rsidRPr="00970937">
              <w:rPr>
                <w:rFonts w:hint="eastAsia"/>
              </w:rPr>
              <w:t>220V/50-60Hz</w:t>
            </w:r>
            <w:r w:rsidRPr="00970937">
              <w:rPr>
                <w:rFonts w:hint="eastAsia"/>
              </w:rPr>
              <w:t>，每一路功率：可达</w:t>
            </w:r>
            <w:r w:rsidRPr="00970937">
              <w:rPr>
                <w:rFonts w:hint="eastAsia"/>
              </w:rPr>
              <w:t>3000W</w:t>
            </w:r>
            <w:r w:rsidRPr="00970937">
              <w:rPr>
                <w:rFonts w:hint="eastAsia"/>
              </w:rPr>
              <w:t>，电压：</w:t>
            </w:r>
            <w:r w:rsidRPr="00970937">
              <w:rPr>
                <w:rFonts w:hint="eastAsia"/>
              </w:rPr>
              <w:t>110V</w:t>
            </w:r>
            <w:r w:rsidRPr="00970937">
              <w:rPr>
                <w:rFonts w:hint="eastAsia"/>
              </w:rPr>
              <w:t>输入</w:t>
            </w:r>
            <w:r w:rsidRPr="00970937">
              <w:rPr>
                <w:rFonts w:hint="eastAsia"/>
              </w:rPr>
              <w:t>=110V</w:t>
            </w:r>
            <w:r w:rsidRPr="00970937">
              <w:rPr>
                <w:rFonts w:hint="eastAsia"/>
              </w:rPr>
              <w:t>输出，</w:t>
            </w:r>
            <w:r w:rsidRPr="00970937">
              <w:rPr>
                <w:rFonts w:hint="eastAsia"/>
              </w:rPr>
              <w:t>220V</w:t>
            </w:r>
            <w:r w:rsidRPr="00970937">
              <w:rPr>
                <w:rFonts w:hint="eastAsia"/>
              </w:rPr>
              <w:t>输入</w:t>
            </w:r>
            <w:r w:rsidRPr="00970937">
              <w:rPr>
                <w:rFonts w:hint="eastAsia"/>
              </w:rPr>
              <w:t>=220V</w:t>
            </w:r>
            <w:r w:rsidRPr="00970937">
              <w:rPr>
                <w:rFonts w:hint="eastAsia"/>
              </w:rPr>
              <w:t>输出，万用输出电源插座</w:t>
            </w:r>
            <w:r w:rsidRPr="00970937">
              <w:rPr>
                <w:rFonts w:hint="eastAsia"/>
              </w:rPr>
              <w:t>,</w:t>
            </w:r>
            <w:r w:rsidRPr="00970937">
              <w:rPr>
                <w:rFonts w:hint="eastAsia"/>
              </w:rPr>
              <w:t>符合欧美标准。后面板</w:t>
            </w:r>
            <w:r w:rsidRPr="00970937">
              <w:rPr>
                <w:rFonts w:hint="eastAsia"/>
              </w:rPr>
              <w:t>8</w:t>
            </w:r>
            <w:r w:rsidRPr="00970937">
              <w:rPr>
                <w:rFonts w:hint="eastAsia"/>
              </w:rPr>
              <w:t>个受控万用插座（</w:t>
            </w:r>
            <w:proofErr w:type="gramStart"/>
            <w:r w:rsidRPr="00970937">
              <w:rPr>
                <w:rFonts w:hint="eastAsia"/>
              </w:rPr>
              <w:t>磷铜</w:t>
            </w:r>
            <w:proofErr w:type="gramEnd"/>
            <w:r w:rsidRPr="00970937">
              <w:rPr>
                <w:rFonts w:hint="eastAsia"/>
              </w:rPr>
              <w:t>)</w:t>
            </w:r>
            <w:r w:rsidRPr="00970937">
              <w:rPr>
                <w:rFonts w:hint="eastAsia"/>
              </w:rPr>
              <w:t>，每一路开关间隔时间</w:t>
            </w:r>
            <w:r w:rsidRPr="00970937">
              <w:rPr>
                <w:rFonts w:hint="eastAsia"/>
              </w:rPr>
              <w:t>:1</w:t>
            </w:r>
            <w:r w:rsidRPr="00970937">
              <w:rPr>
                <w:rFonts w:hint="eastAsia"/>
              </w:rPr>
              <w:t>秒</w:t>
            </w:r>
            <w:r w:rsidRPr="00970937">
              <w:rPr>
                <w:rFonts w:hint="eastAsia"/>
              </w:rPr>
              <w:t xml:space="preserve"> </w:t>
            </w:r>
            <w:r w:rsidRPr="00970937">
              <w:rPr>
                <w:rFonts w:hint="eastAsia"/>
              </w:rPr>
              <w:t>，每通道带开关指示灯</w:t>
            </w:r>
            <w:r w:rsidRPr="00970937">
              <w:rPr>
                <w:rFonts w:hint="eastAsia"/>
              </w:rPr>
              <w:t>1</w:t>
            </w:r>
            <w:r w:rsidRPr="00970937">
              <w:rPr>
                <w:rFonts w:hint="eastAsia"/>
              </w:rPr>
              <w:t>个</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12</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挂钩</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proofErr w:type="gramStart"/>
            <w:r w:rsidRPr="00970937">
              <w:rPr>
                <w:rFonts w:hint="eastAsia"/>
              </w:rPr>
              <w:t>个</w:t>
            </w:r>
            <w:proofErr w:type="gramEnd"/>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13</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分配器</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proofErr w:type="gramStart"/>
            <w:r w:rsidRPr="00970937">
              <w:rPr>
                <w:rFonts w:hint="eastAsia"/>
              </w:rPr>
              <w:t>个</w:t>
            </w:r>
            <w:proofErr w:type="gramEnd"/>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008"/>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lastRenderedPageBreak/>
              <w:t>14</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话筒</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综合性能</w:t>
            </w:r>
            <w:r w:rsidRPr="00970937">
              <w:rPr>
                <w:rFonts w:hint="eastAsia"/>
              </w:rPr>
              <w:br/>
            </w:r>
            <w:r w:rsidRPr="00970937">
              <w:rPr>
                <w:rFonts w:hint="eastAsia"/>
              </w:rPr>
              <w:t>载波频率：</w:t>
            </w:r>
            <w:r w:rsidRPr="00970937">
              <w:rPr>
                <w:rFonts w:hint="eastAsia"/>
              </w:rPr>
              <w:t xml:space="preserve">VHF210-270MHz </w:t>
            </w:r>
            <w:r w:rsidRPr="00970937">
              <w:rPr>
                <w:rFonts w:hint="eastAsia"/>
              </w:rPr>
              <w:br/>
            </w:r>
            <w:r w:rsidRPr="00970937">
              <w:rPr>
                <w:rFonts w:hint="eastAsia"/>
              </w:rPr>
              <w:t>频率稳定性：《</w:t>
            </w:r>
            <w:r w:rsidRPr="00970937">
              <w:rPr>
                <w:rFonts w:hint="eastAsia"/>
              </w:rPr>
              <w:t>0. 002%</w:t>
            </w:r>
            <w:r w:rsidRPr="00970937">
              <w:rPr>
                <w:rFonts w:hint="eastAsia"/>
              </w:rPr>
              <w:br/>
            </w:r>
            <w:r w:rsidRPr="00970937">
              <w:rPr>
                <w:rFonts w:hint="eastAsia"/>
              </w:rPr>
              <w:t>动态范围：》</w:t>
            </w:r>
            <w:r w:rsidRPr="00970937">
              <w:rPr>
                <w:rFonts w:hint="eastAsia"/>
              </w:rPr>
              <w:t xml:space="preserve">90dB </w:t>
            </w:r>
            <w:r w:rsidRPr="00970937">
              <w:rPr>
                <w:rFonts w:hint="eastAsia"/>
              </w:rPr>
              <w:br/>
            </w:r>
            <w:r w:rsidRPr="00970937">
              <w:rPr>
                <w:rFonts w:hint="eastAsia"/>
              </w:rPr>
              <w:t>谐波失真：</w:t>
            </w:r>
            <w:proofErr w:type="gramStart"/>
            <w:r w:rsidRPr="00970937">
              <w:rPr>
                <w:rFonts w:hint="eastAsia"/>
              </w:rPr>
              <w:t>《</w:t>
            </w:r>
            <w:proofErr w:type="gramEnd"/>
            <w:r w:rsidRPr="00970937">
              <w:rPr>
                <w:rFonts w:hint="eastAsia"/>
              </w:rPr>
              <w:t>0. 5%</w:t>
            </w:r>
            <w:r w:rsidRPr="00970937">
              <w:rPr>
                <w:rFonts w:hint="eastAsia"/>
              </w:rPr>
              <w:br/>
            </w:r>
            <w:r w:rsidRPr="00970937">
              <w:rPr>
                <w:rFonts w:hint="eastAsia"/>
              </w:rPr>
              <w:t>频率响应：</w:t>
            </w:r>
            <w:r w:rsidRPr="00970937">
              <w:rPr>
                <w:rFonts w:hint="eastAsia"/>
              </w:rPr>
              <w:t xml:space="preserve">40Hz-16KHz </w:t>
            </w:r>
            <w:r w:rsidRPr="00970937">
              <w:rPr>
                <w:rFonts w:hint="eastAsia"/>
              </w:rPr>
              <w:br/>
            </w:r>
            <w:r w:rsidRPr="00970937">
              <w:rPr>
                <w:rFonts w:hint="eastAsia"/>
              </w:rPr>
              <w:t>音频输出：独立式：</w:t>
            </w:r>
            <w:r w:rsidRPr="00970937">
              <w:rPr>
                <w:rFonts w:hint="eastAsia"/>
              </w:rPr>
              <w:t xml:space="preserve">0-300mV </w:t>
            </w:r>
            <w:r w:rsidRPr="00970937">
              <w:rPr>
                <w:rFonts w:hint="eastAsia"/>
              </w:rPr>
              <w:br/>
            </w:r>
            <w:r w:rsidRPr="00970937">
              <w:rPr>
                <w:rFonts w:hint="eastAsia"/>
              </w:rPr>
              <w:t>混合式：</w:t>
            </w:r>
            <w:r w:rsidRPr="00970937">
              <w:rPr>
                <w:rFonts w:hint="eastAsia"/>
              </w:rPr>
              <w:t xml:space="preserve">0-200mV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套</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15</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笔记本电脑</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 xml:space="preserve">I5-8400 8G 1T </w:t>
            </w:r>
            <w:r w:rsidRPr="00970937">
              <w:rPr>
                <w:rFonts w:hint="eastAsia"/>
              </w:rPr>
              <w:t>集成</w:t>
            </w:r>
            <w:r w:rsidRPr="00970937">
              <w:rPr>
                <w:rFonts w:hint="eastAsia"/>
              </w:rPr>
              <w:t xml:space="preserve">  </w:t>
            </w:r>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16</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电视</w:t>
            </w:r>
          </w:p>
        </w:tc>
        <w:tc>
          <w:tcPr>
            <w:tcW w:w="6893"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65</w:t>
            </w:r>
            <w:r w:rsidRPr="00970937">
              <w:rPr>
                <w:rFonts w:hint="eastAsia"/>
              </w:rPr>
              <w:t>英寸，</w:t>
            </w:r>
            <w:r w:rsidRPr="00970937">
              <w:rPr>
                <w:rFonts w:hint="eastAsia"/>
              </w:rPr>
              <w:t>4K</w:t>
            </w:r>
            <w:r w:rsidRPr="00970937">
              <w:rPr>
                <w:rFonts w:hint="eastAsia"/>
              </w:rPr>
              <w:t>超高</w:t>
            </w:r>
            <w:proofErr w:type="gramStart"/>
            <w:r w:rsidRPr="00970937">
              <w:rPr>
                <w:rFonts w:hint="eastAsia"/>
              </w:rPr>
              <w:t>清电视</w:t>
            </w:r>
            <w:proofErr w:type="gramEnd"/>
          </w:p>
        </w:tc>
        <w:tc>
          <w:tcPr>
            <w:tcW w:w="1009"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台</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nil"/>
              <w:right w:val="single" w:sz="4" w:space="0" w:color="000000"/>
            </w:tcBorders>
            <w:shd w:val="clear" w:color="000000" w:fill="FFFFFF"/>
            <w:vAlign w:val="center"/>
            <w:hideMark/>
          </w:tcPr>
          <w:p w:rsidR="00CA3110" w:rsidRPr="00970937" w:rsidRDefault="00CA3110" w:rsidP="00970937">
            <w:r w:rsidRPr="00970937">
              <w:rPr>
                <w:rFonts w:hint="eastAsia"/>
              </w:rPr>
              <w:t>17</w:t>
            </w:r>
          </w:p>
        </w:tc>
        <w:tc>
          <w:tcPr>
            <w:tcW w:w="1602" w:type="dxa"/>
            <w:tcBorders>
              <w:top w:val="nil"/>
              <w:left w:val="single" w:sz="4" w:space="0" w:color="auto"/>
              <w:bottom w:val="nil"/>
              <w:right w:val="single" w:sz="4" w:space="0" w:color="auto"/>
            </w:tcBorders>
            <w:shd w:val="clear" w:color="000000" w:fill="FFFFFF"/>
            <w:vAlign w:val="center"/>
            <w:hideMark/>
          </w:tcPr>
          <w:p w:rsidR="00CA3110" w:rsidRPr="00970937" w:rsidRDefault="00CA3110" w:rsidP="00970937">
            <w:r w:rsidRPr="00970937">
              <w:rPr>
                <w:rFonts w:hint="eastAsia"/>
              </w:rPr>
              <w:t>伸缩旋转支架</w:t>
            </w:r>
          </w:p>
        </w:tc>
        <w:tc>
          <w:tcPr>
            <w:tcW w:w="6893" w:type="dxa"/>
            <w:tcBorders>
              <w:top w:val="nil"/>
              <w:left w:val="nil"/>
              <w:bottom w:val="nil"/>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nil"/>
              <w:right w:val="single" w:sz="4" w:space="0" w:color="auto"/>
            </w:tcBorders>
            <w:shd w:val="clear" w:color="000000" w:fill="FFFFFF"/>
            <w:vAlign w:val="center"/>
            <w:hideMark/>
          </w:tcPr>
          <w:p w:rsidR="00CA3110" w:rsidRPr="00970937" w:rsidRDefault="00CA3110" w:rsidP="00970937">
            <w:r w:rsidRPr="00970937">
              <w:rPr>
                <w:rFonts w:hint="eastAsia"/>
              </w:rPr>
              <w:t>2</w:t>
            </w:r>
          </w:p>
        </w:tc>
        <w:tc>
          <w:tcPr>
            <w:tcW w:w="1008" w:type="dxa"/>
            <w:tcBorders>
              <w:top w:val="nil"/>
              <w:left w:val="nil"/>
              <w:bottom w:val="nil"/>
              <w:right w:val="single" w:sz="4" w:space="0" w:color="auto"/>
            </w:tcBorders>
            <w:shd w:val="clear" w:color="000000" w:fill="FFFFFF"/>
            <w:vAlign w:val="center"/>
            <w:hideMark/>
          </w:tcPr>
          <w:p w:rsidR="00CA3110" w:rsidRPr="00970937" w:rsidRDefault="00CA3110" w:rsidP="00970937">
            <w:r w:rsidRPr="00970937">
              <w:rPr>
                <w:rFonts w:hint="eastAsia"/>
              </w:rPr>
              <w:t>套</w:t>
            </w:r>
          </w:p>
        </w:tc>
        <w:tc>
          <w:tcPr>
            <w:tcW w:w="2017" w:type="dxa"/>
            <w:tcBorders>
              <w:top w:val="nil"/>
              <w:left w:val="nil"/>
              <w:bottom w:val="nil"/>
              <w:right w:val="single" w:sz="4" w:space="0" w:color="auto"/>
            </w:tcBorders>
            <w:shd w:val="clear" w:color="000000" w:fill="FFFFFF"/>
          </w:tcPr>
          <w:p w:rsidR="00CA3110" w:rsidRPr="00970937" w:rsidRDefault="00CA3110" w:rsidP="00970937"/>
        </w:tc>
        <w:tc>
          <w:tcPr>
            <w:tcW w:w="2017" w:type="dxa"/>
            <w:tcBorders>
              <w:top w:val="nil"/>
              <w:left w:val="nil"/>
              <w:bottom w:val="nil"/>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18</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卡农线</w:t>
            </w:r>
          </w:p>
        </w:tc>
        <w:tc>
          <w:tcPr>
            <w:tcW w:w="6893" w:type="dxa"/>
            <w:tcBorders>
              <w:top w:val="nil"/>
              <w:left w:val="nil"/>
              <w:bottom w:val="nil"/>
              <w:right w:val="single" w:sz="4" w:space="0" w:color="auto"/>
            </w:tcBorders>
            <w:shd w:val="clear" w:color="auto" w:fill="auto"/>
            <w:vAlign w:val="center"/>
            <w:hideMark/>
          </w:tcPr>
          <w:p w:rsidR="00CA3110" w:rsidRPr="00970937" w:rsidRDefault="00CA3110" w:rsidP="00970937">
            <w:r w:rsidRPr="00970937">
              <w:rPr>
                <w:rFonts w:hint="eastAsia"/>
              </w:rPr>
              <w:t>1.5</w:t>
            </w:r>
            <w:r w:rsidRPr="00970937">
              <w:rPr>
                <w:rFonts w:hint="eastAsia"/>
              </w:rPr>
              <w:t>米</w:t>
            </w:r>
          </w:p>
        </w:tc>
        <w:tc>
          <w:tcPr>
            <w:tcW w:w="1009" w:type="dxa"/>
            <w:tcBorders>
              <w:top w:val="nil"/>
              <w:left w:val="nil"/>
              <w:bottom w:val="nil"/>
              <w:right w:val="single" w:sz="4" w:space="0" w:color="auto"/>
            </w:tcBorders>
            <w:shd w:val="clear" w:color="auto" w:fill="auto"/>
            <w:noWrap/>
            <w:vAlign w:val="center"/>
            <w:hideMark/>
          </w:tcPr>
          <w:p w:rsidR="00CA3110" w:rsidRPr="00970937" w:rsidRDefault="00CA3110" w:rsidP="00970937">
            <w:r w:rsidRPr="00970937">
              <w:rPr>
                <w:rFonts w:hint="eastAsia"/>
              </w:rPr>
              <w:t>条</w:t>
            </w:r>
          </w:p>
        </w:tc>
        <w:tc>
          <w:tcPr>
            <w:tcW w:w="1008" w:type="dxa"/>
            <w:tcBorders>
              <w:top w:val="nil"/>
              <w:left w:val="nil"/>
              <w:bottom w:val="single" w:sz="4" w:space="0" w:color="auto"/>
              <w:right w:val="single" w:sz="4" w:space="0" w:color="auto"/>
            </w:tcBorders>
            <w:shd w:val="clear" w:color="auto" w:fill="auto"/>
            <w:noWrap/>
            <w:vAlign w:val="center"/>
            <w:hideMark/>
          </w:tcPr>
          <w:p w:rsidR="00CA3110" w:rsidRPr="00970937" w:rsidRDefault="00CA3110" w:rsidP="00970937">
            <w:r w:rsidRPr="00970937">
              <w:rPr>
                <w:rFonts w:hint="eastAsia"/>
              </w:rPr>
              <w:t>2</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19</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一对二线</w:t>
            </w:r>
          </w:p>
        </w:tc>
        <w:tc>
          <w:tcPr>
            <w:tcW w:w="6893" w:type="dxa"/>
            <w:tcBorders>
              <w:top w:val="single" w:sz="4" w:space="0" w:color="auto"/>
              <w:left w:val="nil"/>
              <w:bottom w:val="nil"/>
              <w:right w:val="single" w:sz="4" w:space="0" w:color="auto"/>
            </w:tcBorders>
            <w:shd w:val="clear" w:color="auto" w:fill="auto"/>
            <w:vAlign w:val="center"/>
            <w:hideMark/>
          </w:tcPr>
          <w:p w:rsidR="00CA3110" w:rsidRPr="00970937" w:rsidRDefault="00CA3110" w:rsidP="00970937">
            <w:r w:rsidRPr="00970937">
              <w:rPr>
                <w:rFonts w:hint="eastAsia"/>
              </w:rPr>
              <w:t>1.5</w:t>
            </w:r>
            <w:r w:rsidRPr="00970937">
              <w:rPr>
                <w:rFonts w:hint="eastAsia"/>
              </w:rPr>
              <w:t>米</w:t>
            </w:r>
          </w:p>
        </w:tc>
        <w:tc>
          <w:tcPr>
            <w:tcW w:w="1009" w:type="dxa"/>
            <w:tcBorders>
              <w:top w:val="single" w:sz="4" w:space="0" w:color="auto"/>
              <w:left w:val="nil"/>
              <w:bottom w:val="nil"/>
              <w:right w:val="single" w:sz="4" w:space="0" w:color="auto"/>
            </w:tcBorders>
            <w:shd w:val="clear" w:color="auto" w:fill="auto"/>
            <w:noWrap/>
            <w:vAlign w:val="center"/>
            <w:hideMark/>
          </w:tcPr>
          <w:p w:rsidR="00CA3110" w:rsidRPr="00970937" w:rsidRDefault="00CA3110" w:rsidP="00970937">
            <w:r w:rsidRPr="00970937">
              <w:rPr>
                <w:rFonts w:hint="eastAsia"/>
              </w:rPr>
              <w:t>条</w:t>
            </w:r>
          </w:p>
        </w:tc>
        <w:tc>
          <w:tcPr>
            <w:tcW w:w="1008" w:type="dxa"/>
            <w:tcBorders>
              <w:top w:val="nil"/>
              <w:left w:val="nil"/>
              <w:bottom w:val="single" w:sz="4" w:space="0" w:color="auto"/>
              <w:right w:val="single" w:sz="4" w:space="0" w:color="auto"/>
            </w:tcBorders>
            <w:shd w:val="clear" w:color="auto" w:fill="auto"/>
            <w:noWrap/>
            <w:vAlign w:val="center"/>
            <w:hideMark/>
          </w:tcPr>
          <w:p w:rsidR="00CA3110" w:rsidRPr="00970937" w:rsidRDefault="00CA3110" w:rsidP="00970937">
            <w:r w:rsidRPr="00970937">
              <w:rPr>
                <w:rFonts w:hint="eastAsia"/>
              </w:rPr>
              <w:t>1</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20</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辅助音箱线</w:t>
            </w:r>
          </w:p>
        </w:tc>
        <w:tc>
          <w:tcPr>
            <w:tcW w:w="6893" w:type="dxa"/>
            <w:tcBorders>
              <w:top w:val="single" w:sz="4" w:space="0" w:color="auto"/>
              <w:left w:val="nil"/>
              <w:bottom w:val="nil"/>
              <w:right w:val="single" w:sz="4" w:space="0" w:color="auto"/>
            </w:tcBorders>
            <w:shd w:val="clear" w:color="auto" w:fill="auto"/>
            <w:vAlign w:val="center"/>
            <w:hideMark/>
          </w:tcPr>
          <w:p w:rsidR="00CA3110" w:rsidRPr="00970937" w:rsidRDefault="00CA3110" w:rsidP="00970937">
            <w:r w:rsidRPr="00970937">
              <w:rPr>
                <w:rFonts w:hint="eastAsia"/>
              </w:rPr>
              <w:t>100</w:t>
            </w:r>
            <w:r w:rsidRPr="00970937">
              <w:rPr>
                <w:rFonts w:hint="eastAsia"/>
              </w:rPr>
              <w:t>支纯铜音箱线</w:t>
            </w:r>
            <w:r w:rsidRPr="00970937">
              <w:rPr>
                <w:rFonts w:hint="eastAsia"/>
              </w:rPr>
              <w:t xml:space="preserve">    </w:t>
            </w:r>
          </w:p>
        </w:tc>
        <w:tc>
          <w:tcPr>
            <w:tcW w:w="1009" w:type="dxa"/>
            <w:tcBorders>
              <w:top w:val="single" w:sz="4" w:space="0" w:color="auto"/>
              <w:left w:val="nil"/>
              <w:bottom w:val="nil"/>
              <w:right w:val="single" w:sz="4" w:space="0" w:color="auto"/>
            </w:tcBorders>
            <w:shd w:val="clear" w:color="auto" w:fill="auto"/>
            <w:noWrap/>
            <w:vAlign w:val="center"/>
            <w:hideMark/>
          </w:tcPr>
          <w:p w:rsidR="00CA3110" w:rsidRPr="00970937" w:rsidRDefault="00CA3110" w:rsidP="00970937">
            <w:r w:rsidRPr="00970937">
              <w:rPr>
                <w:rFonts w:hint="eastAsia"/>
              </w:rPr>
              <w:t>盘</w:t>
            </w:r>
          </w:p>
        </w:tc>
        <w:tc>
          <w:tcPr>
            <w:tcW w:w="1008" w:type="dxa"/>
            <w:tcBorders>
              <w:top w:val="nil"/>
              <w:left w:val="nil"/>
              <w:bottom w:val="single" w:sz="4" w:space="0" w:color="auto"/>
              <w:right w:val="single" w:sz="4" w:space="0" w:color="auto"/>
            </w:tcBorders>
            <w:shd w:val="clear" w:color="auto" w:fill="auto"/>
            <w:noWrap/>
            <w:vAlign w:val="center"/>
            <w:hideMark/>
          </w:tcPr>
          <w:p w:rsidR="00CA3110" w:rsidRPr="00970937" w:rsidRDefault="00CA3110" w:rsidP="00970937">
            <w:r w:rsidRPr="00970937">
              <w:rPr>
                <w:rFonts w:hint="eastAsia"/>
              </w:rPr>
              <w:t>2</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1293"/>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21</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rsidR="00CA3110" w:rsidRPr="00970937" w:rsidRDefault="00CA3110" w:rsidP="00970937">
            <w:r w:rsidRPr="00970937">
              <w:rPr>
                <w:rFonts w:hint="eastAsia"/>
              </w:rPr>
              <w:t>航空机柜</w:t>
            </w:r>
          </w:p>
        </w:tc>
        <w:tc>
          <w:tcPr>
            <w:tcW w:w="6893" w:type="dxa"/>
            <w:tcBorders>
              <w:top w:val="single" w:sz="4" w:space="0" w:color="auto"/>
              <w:left w:val="nil"/>
              <w:bottom w:val="single" w:sz="4" w:space="0" w:color="auto"/>
              <w:right w:val="single" w:sz="4" w:space="0" w:color="auto"/>
            </w:tcBorders>
            <w:shd w:val="clear" w:color="auto" w:fill="auto"/>
            <w:vAlign w:val="center"/>
            <w:hideMark/>
          </w:tcPr>
          <w:p w:rsidR="00CA3110" w:rsidRPr="00970937" w:rsidRDefault="00CA3110" w:rsidP="00970937">
            <w:r w:rsidRPr="00970937">
              <w:rPr>
                <w:rFonts w:hint="eastAsia"/>
              </w:rPr>
              <w:t>高度分：</w:t>
            </w:r>
            <w:r w:rsidRPr="00970937">
              <w:rPr>
                <w:rFonts w:hint="eastAsia"/>
              </w:rPr>
              <w:t xml:space="preserve">12U  16U                                        </w:t>
            </w:r>
            <w:r w:rsidRPr="00970937">
              <w:rPr>
                <w:rFonts w:hint="eastAsia"/>
              </w:rPr>
              <w:t>可以推移式</w:t>
            </w:r>
            <w:r w:rsidRPr="00970937">
              <w:rPr>
                <w:rFonts w:hint="eastAsia"/>
              </w:rPr>
              <w:t xml:space="preserve">                                                 </w:t>
            </w:r>
            <w:r w:rsidRPr="00970937">
              <w:rPr>
                <w:rFonts w:hint="eastAsia"/>
              </w:rPr>
              <w:t>防震防潮</w:t>
            </w:r>
            <w:r w:rsidRPr="00970937">
              <w:rPr>
                <w:rFonts w:hint="eastAsia"/>
              </w:rPr>
              <w:t xml:space="preserve">                                                  </w:t>
            </w:r>
            <w:r w:rsidRPr="00970937">
              <w:rPr>
                <w:rFonts w:hint="eastAsia"/>
              </w:rPr>
              <w:t>三开门</w:t>
            </w:r>
            <w:r w:rsidRPr="00970937">
              <w:rPr>
                <w:rFonts w:hint="eastAsia"/>
              </w:rPr>
              <w:t xml:space="preserve">  </w:t>
            </w:r>
            <w:r w:rsidRPr="00970937">
              <w:rPr>
                <w:rFonts w:hint="eastAsia"/>
              </w:rPr>
              <w:t>可做桌子使用</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CA3110" w:rsidRPr="00970937" w:rsidRDefault="00CA3110" w:rsidP="00970937">
            <w:proofErr w:type="gramStart"/>
            <w:r w:rsidRPr="00970937">
              <w:rPr>
                <w:rFonts w:hint="eastAsia"/>
              </w:rPr>
              <w:t>个</w:t>
            </w:r>
            <w:proofErr w:type="gramEnd"/>
          </w:p>
        </w:tc>
        <w:tc>
          <w:tcPr>
            <w:tcW w:w="1008" w:type="dxa"/>
            <w:tcBorders>
              <w:top w:val="nil"/>
              <w:left w:val="nil"/>
              <w:bottom w:val="single" w:sz="4" w:space="0" w:color="auto"/>
              <w:right w:val="single" w:sz="4" w:space="0" w:color="auto"/>
            </w:tcBorders>
            <w:shd w:val="clear" w:color="auto" w:fill="auto"/>
            <w:noWrap/>
            <w:vAlign w:val="center"/>
            <w:hideMark/>
          </w:tcPr>
          <w:p w:rsidR="00CA3110" w:rsidRPr="00970937" w:rsidRDefault="00CA3110" w:rsidP="00970937">
            <w:r w:rsidRPr="00970937">
              <w:rPr>
                <w:rFonts w:hint="eastAsia"/>
              </w:rPr>
              <w:t>1</w:t>
            </w:r>
          </w:p>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auto"/>
              <w:right w:val="single" w:sz="4" w:space="0" w:color="auto"/>
            </w:tcBorders>
            <w:shd w:val="clear" w:color="000000" w:fill="FFFFFF"/>
          </w:tcPr>
          <w:p w:rsidR="00CA3110" w:rsidRPr="00970937" w:rsidRDefault="00CA3110" w:rsidP="00970937"/>
        </w:tc>
      </w:tr>
      <w:tr w:rsidR="00CA3110" w:rsidRPr="00970937" w:rsidTr="008A24B3">
        <w:trPr>
          <w:trHeight w:val="315"/>
        </w:trPr>
        <w:tc>
          <w:tcPr>
            <w:tcW w:w="825" w:type="dxa"/>
            <w:tcBorders>
              <w:top w:val="nil"/>
              <w:left w:val="single" w:sz="4" w:space="0" w:color="000000"/>
              <w:bottom w:val="single" w:sz="4" w:space="0" w:color="000000"/>
              <w:right w:val="single" w:sz="4" w:space="0" w:color="000000"/>
            </w:tcBorders>
            <w:shd w:val="clear" w:color="000000" w:fill="FFFFFF"/>
            <w:vAlign w:val="center"/>
            <w:hideMark/>
          </w:tcPr>
          <w:p w:rsidR="00CA3110" w:rsidRPr="00970937" w:rsidRDefault="00CA3110" w:rsidP="00970937">
            <w:r w:rsidRPr="00970937">
              <w:rPr>
                <w:rFonts w:hint="eastAsia"/>
              </w:rPr>
              <w:t>22</w:t>
            </w:r>
          </w:p>
        </w:tc>
        <w:tc>
          <w:tcPr>
            <w:tcW w:w="1602" w:type="dxa"/>
            <w:tcBorders>
              <w:top w:val="nil"/>
              <w:left w:val="nil"/>
              <w:bottom w:val="single" w:sz="4" w:space="0" w:color="000000"/>
              <w:right w:val="nil"/>
            </w:tcBorders>
            <w:shd w:val="clear" w:color="000000" w:fill="FFFFFF"/>
            <w:noWrap/>
            <w:vAlign w:val="center"/>
            <w:hideMark/>
          </w:tcPr>
          <w:p w:rsidR="00CA3110" w:rsidRPr="00970937" w:rsidRDefault="00CA3110" w:rsidP="00970937">
            <w:r w:rsidRPr="00970937">
              <w:rPr>
                <w:rFonts w:hint="eastAsia"/>
              </w:rPr>
              <w:t>安装费</w:t>
            </w:r>
          </w:p>
        </w:tc>
        <w:tc>
          <w:tcPr>
            <w:tcW w:w="6893" w:type="dxa"/>
            <w:tcBorders>
              <w:top w:val="nil"/>
              <w:left w:val="single" w:sz="4" w:space="0" w:color="auto"/>
              <w:bottom w:val="single" w:sz="4" w:space="0" w:color="000000"/>
              <w:right w:val="single" w:sz="4" w:space="0" w:color="auto"/>
            </w:tcBorders>
            <w:shd w:val="clear" w:color="000000" w:fill="FFFFFF"/>
            <w:vAlign w:val="center"/>
            <w:hideMark/>
          </w:tcPr>
          <w:p w:rsidR="00CA3110" w:rsidRPr="00970937" w:rsidRDefault="00CA3110" w:rsidP="00970937">
            <w:r w:rsidRPr="00970937">
              <w:rPr>
                <w:rFonts w:hint="eastAsia"/>
              </w:rPr>
              <w:t xml:space="preserve">　</w:t>
            </w:r>
          </w:p>
        </w:tc>
        <w:tc>
          <w:tcPr>
            <w:tcW w:w="1009" w:type="dxa"/>
            <w:tcBorders>
              <w:top w:val="nil"/>
              <w:left w:val="nil"/>
              <w:bottom w:val="single" w:sz="4" w:space="0" w:color="000000"/>
              <w:right w:val="single" w:sz="4" w:space="0" w:color="auto"/>
            </w:tcBorders>
            <w:shd w:val="clear" w:color="000000" w:fill="FFFFFF"/>
            <w:vAlign w:val="center"/>
            <w:hideMark/>
          </w:tcPr>
          <w:p w:rsidR="00CA3110" w:rsidRPr="00970937" w:rsidRDefault="00CA3110" w:rsidP="00970937">
            <w:r w:rsidRPr="00970937">
              <w:rPr>
                <w:rFonts w:hint="eastAsia"/>
              </w:rPr>
              <w:t>套</w:t>
            </w:r>
          </w:p>
        </w:tc>
        <w:tc>
          <w:tcPr>
            <w:tcW w:w="1008" w:type="dxa"/>
            <w:tcBorders>
              <w:top w:val="nil"/>
              <w:left w:val="nil"/>
              <w:bottom w:val="single" w:sz="4" w:space="0" w:color="000000"/>
              <w:right w:val="single" w:sz="4" w:space="0" w:color="auto"/>
            </w:tcBorders>
            <w:shd w:val="clear" w:color="000000" w:fill="FFFFFF"/>
            <w:vAlign w:val="center"/>
            <w:hideMark/>
          </w:tcPr>
          <w:p w:rsidR="00CA3110" w:rsidRPr="00970937" w:rsidRDefault="00CA3110" w:rsidP="00970937">
            <w:r w:rsidRPr="00970937">
              <w:rPr>
                <w:rFonts w:hint="eastAsia"/>
              </w:rPr>
              <w:t>1</w:t>
            </w:r>
          </w:p>
        </w:tc>
        <w:tc>
          <w:tcPr>
            <w:tcW w:w="2017" w:type="dxa"/>
            <w:tcBorders>
              <w:top w:val="nil"/>
              <w:left w:val="nil"/>
              <w:bottom w:val="single" w:sz="4" w:space="0" w:color="000000"/>
              <w:right w:val="single" w:sz="4" w:space="0" w:color="auto"/>
            </w:tcBorders>
            <w:shd w:val="clear" w:color="000000" w:fill="FFFFFF"/>
          </w:tcPr>
          <w:p w:rsidR="00CA3110" w:rsidRPr="00970937" w:rsidRDefault="00CA3110" w:rsidP="00970937"/>
        </w:tc>
        <w:tc>
          <w:tcPr>
            <w:tcW w:w="2017" w:type="dxa"/>
            <w:tcBorders>
              <w:top w:val="nil"/>
              <w:left w:val="nil"/>
              <w:bottom w:val="single" w:sz="4" w:space="0" w:color="000000"/>
              <w:right w:val="single" w:sz="4" w:space="0" w:color="auto"/>
            </w:tcBorders>
            <w:shd w:val="clear" w:color="000000" w:fill="FFFFFF"/>
          </w:tcPr>
          <w:p w:rsidR="00CA3110" w:rsidRPr="00970937" w:rsidRDefault="00CA3110" w:rsidP="00970937"/>
        </w:tc>
      </w:tr>
      <w:tr w:rsidR="00862B25" w:rsidRPr="00970937" w:rsidTr="008A24B3">
        <w:trPr>
          <w:trHeight w:val="315"/>
        </w:trPr>
        <w:tc>
          <w:tcPr>
            <w:tcW w:w="8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62B25" w:rsidRPr="00970937" w:rsidRDefault="00862B25" w:rsidP="00970937"/>
        </w:tc>
        <w:tc>
          <w:tcPr>
            <w:tcW w:w="160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862B25" w:rsidRPr="00970937" w:rsidRDefault="00862B25" w:rsidP="00970937">
            <w:r>
              <w:rPr>
                <w:rFonts w:hint="eastAsia"/>
              </w:rPr>
              <w:t>单间教室总报价</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62B25" w:rsidRPr="00970937" w:rsidRDefault="00862B25" w:rsidP="00970937"/>
        </w:tc>
        <w:tc>
          <w:tcPr>
            <w:tcW w:w="10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62B25" w:rsidRPr="00970937" w:rsidRDefault="00862B25" w:rsidP="00970937"/>
        </w:tc>
        <w:tc>
          <w:tcPr>
            <w:tcW w:w="10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62B25" w:rsidRPr="00970937" w:rsidRDefault="00862B25" w:rsidP="00970937"/>
        </w:tc>
        <w:tc>
          <w:tcPr>
            <w:tcW w:w="2017" w:type="dxa"/>
            <w:tcBorders>
              <w:top w:val="single" w:sz="4" w:space="0" w:color="000000"/>
              <w:left w:val="single" w:sz="4" w:space="0" w:color="000000"/>
              <w:bottom w:val="single" w:sz="4" w:space="0" w:color="000000"/>
              <w:right w:val="single" w:sz="4" w:space="0" w:color="000000"/>
            </w:tcBorders>
            <w:shd w:val="clear" w:color="000000" w:fill="FFFFFF"/>
          </w:tcPr>
          <w:p w:rsidR="00862B25" w:rsidRPr="00970937" w:rsidRDefault="00862B25" w:rsidP="00970937"/>
        </w:tc>
        <w:tc>
          <w:tcPr>
            <w:tcW w:w="2017" w:type="dxa"/>
            <w:tcBorders>
              <w:top w:val="single" w:sz="4" w:space="0" w:color="000000"/>
              <w:left w:val="single" w:sz="4" w:space="0" w:color="000000"/>
              <w:bottom w:val="single" w:sz="4" w:space="0" w:color="000000"/>
              <w:right w:val="single" w:sz="4" w:space="0" w:color="auto"/>
            </w:tcBorders>
            <w:shd w:val="clear" w:color="000000" w:fill="FFFFFF"/>
          </w:tcPr>
          <w:p w:rsidR="00862B25" w:rsidRPr="00970937" w:rsidRDefault="00862B25" w:rsidP="00970937"/>
        </w:tc>
      </w:tr>
    </w:tbl>
    <w:p w:rsidR="00EF60D3" w:rsidRDefault="00EF60D3" w:rsidP="00970937">
      <w:pPr>
        <w:rPr>
          <w:b/>
          <w:sz w:val="24"/>
        </w:rPr>
      </w:pPr>
    </w:p>
    <w:p w:rsidR="00110511" w:rsidRPr="00EF60D3" w:rsidRDefault="00A623E2" w:rsidP="00970937">
      <w:pPr>
        <w:rPr>
          <w:b/>
          <w:sz w:val="24"/>
        </w:rPr>
      </w:pPr>
      <w:r w:rsidRPr="00EF60D3">
        <w:rPr>
          <w:b/>
          <w:sz w:val="24"/>
        </w:rPr>
        <w:t>备注</w:t>
      </w:r>
      <w:r w:rsidR="005530CC" w:rsidRPr="00EF60D3">
        <w:rPr>
          <w:rFonts w:hint="eastAsia"/>
          <w:b/>
          <w:sz w:val="24"/>
        </w:rPr>
        <w:t>：多媒体教室（预算</w:t>
      </w:r>
      <w:r w:rsidR="005530CC" w:rsidRPr="00EF60D3">
        <w:rPr>
          <w:rFonts w:hint="eastAsia"/>
          <w:b/>
          <w:sz w:val="24"/>
        </w:rPr>
        <w:t>44000</w:t>
      </w:r>
      <w:r w:rsidR="005530CC" w:rsidRPr="00EF60D3">
        <w:rPr>
          <w:rFonts w:hint="eastAsia"/>
          <w:b/>
          <w:sz w:val="24"/>
        </w:rPr>
        <w:t>元）共三个，</w:t>
      </w:r>
      <w:r w:rsidR="00862B25" w:rsidRPr="00EF60D3">
        <w:rPr>
          <w:rFonts w:hint="eastAsia"/>
          <w:b/>
          <w:sz w:val="24"/>
        </w:rPr>
        <w:t>控制价</w:t>
      </w:r>
      <w:r w:rsidR="005530CC" w:rsidRPr="00EF60D3">
        <w:rPr>
          <w:rFonts w:hint="eastAsia"/>
          <w:b/>
          <w:sz w:val="24"/>
        </w:rPr>
        <w:t>132000</w:t>
      </w:r>
      <w:r w:rsidR="00862B25" w:rsidRPr="00EF60D3">
        <w:rPr>
          <w:b/>
          <w:sz w:val="24"/>
        </w:rPr>
        <w:t>.00</w:t>
      </w:r>
      <w:r w:rsidR="007B6798" w:rsidRPr="00EF60D3">
        <w:rPr>
          <w:rFonts w:hint="eastAsia"/>
          <w:b/>
          <w:sz w:val="24"/>
        </w:rPr>
        <w:t>元，</w:t>
      </w:r>
      <w:r w:rsidR="007B6798" w:rsidRPr="00EF60D3">
        <w:rPr>
          <w:rFonts w:hint="eastAsia"/>
          <w:b/>
          <w:sz w:val="24"/>
        </w:rPr>
        <w:t>Led</w:t>
      </w:r>
      <w:r w:rsidR="007B6798" w:rsidRPr="00EF60D3">
        <w:rPr>
          <w:rFonts w:hint="eastAsia"/>
          <w:b/>
          <w:sz w:val="24"/>
        </w:rPr>
        <w:t>屏教室预算：</w:t>
      </w:r>
      <w:r w:rsidR="007B6798" w:rsidRPr="00EF60D3">
        <w:rPr>
          <w:rFonts w:hint="eastAsia"/>
          <w:b/>
          <w:sz w:val="24"/>
        </w:rPr>
        <w:t>1</w:t>
      </w:r>
      <w:r w:rsidR="007B6798" w:rsidRPr="00EF60D3">
        <w:rPr>
          <w:b/>
          <w:sz w:val="24"/>
        </w:rPr>
        <w:t>28000.00</w:t>
      </w:r>
      <w:r w:rsidR="007B6798" w:rsidRPr="00EF60D3">
        <w:rPr>
          <w:rFonts w:hint="eastAsia"/>
          <w:b/>
          <w:sz w:val="24"/>
        </w:rPr>
        <w:t>，</w:t>
      </w:r>
      <w:r w:rsidR="007B6798" w:rsidRPr="00EF60D3">
        <w:rPr>
          <w:b/>
          <w:sz w:val="24"/>
        </w:rPr>
        <w:t>项目总预算控制价</w:t>
      </w:r>
      <w:r w:rsidR="007B6798" w:rsidRPr="00EF60D3">
        <w:rPr>
          <w:rFonts w:hint="eastAsia"/>
          <w:b/>
          <w:sz w:val="24"/>
        </w:rPr>
        <w:t>2</w:t>
      </w:r>
      <w:r w:rsidR="007B6798" w:rsidRPr="00EF60D3">
        <w:rPr>
          <w:b/>
          <w:sz w:val="24"/>
        </w:rPr>
        <w:t>60000.00</w:t>
      </w:r>
      <w:r w:rsidR="007B6798" w:rsidRPr="00EF60D3">
        <w:rPr>
          <w:b/>
          <w:sz w:val="24"/>
        </w:rPr>
        <w:t>元</w:t>
      </w:r>
    </w:p>
    <w:p w:rsidR="00C82AE5" w:rsidRDefault="00C82AE5" w:rsidP="00A623E2">
      <w:pPr>
        <w:widowControl/>
        <w:jc w:val="left"/>
        <w:rPr>
          <w:rFonts w:ascii="方正小标宋简体" w:eastAsia="方正小标宋简体"/>
          <w:b/>
          <w:sz w:val="32"/>
          <w:szCs w:val="44"/>
        </w:rPr>
      </w:pPr>
    </w:p>
    <w:p w:rsidR="00A623E2" w:rsidRPr="005D1C57" w:rsidRDefault="00A623E2" w:rsidP="00A623E2">
      <w:pPr>
        <w:widowControl/>
        <w:jc w:val="left"/>
        <w:rPr>
          <w:rFonts w:ascii="方正小标宋简体" w:eastAsia="方正小标宋简体"/>
          <w:b/>
          <w:sz w:val="32"/>
          <w:szCs w:val="44"/>
        </w:rPr>
      </w:pPr>
      <w:r w:rsidRPr="005D1C57">
        <w:rPr>
          <w:rFonts w:ascii="方正小标宋简体" w:eastAsia="方正小标宋简体"/>
          <w:b/>
          <w:sz w:val="32"/>
          <w:szCs w:val="44"/>
        </w:rPr>
        <w:t>项目总报价</w:t>
      </w:r>
      <w:r>
        <w:rPr>
          <w:rFonts w:ascii="方正小标宋简体" w:eastAsia="方正小标宋简体" w:hint="eastAsia"/>
          <w:b/>
          <w:sz w:val="32"/>
          <w:szCs w:val="44"/>
        </w:rPr>
        <w:t>（大写）</w:t>
      </w:r>
      <w:r w:rsidRPr="005D1C57">
        <w:rPr>
          <w:rFonts w:ascii="方正小标宋简体" w:eastAsia="方正小标宋简体" w:hint="eastAsia"/>
          <w:b/>
          <w:sz w:val="32"/>
          <w:szCs w:val="44"/>
        </w:rPr>
        <w:t>：</w:t>
      </w:r>
    </w:p>
    <w:p w:rsidR="001D6CD1" w:rsidRPr="001D6CD1" w:rsidRDefault="001D6CD1" w:rsidP="001D6CD1">
      <w:pPr>
        <w:widowControl/>
        <w:jc w:val="left"/>
        <w:rPr>
          <w:rFonts w:ascii="方正小标宋简体" w:eastAsia="方正小标宋简体"/>
          <w:sz w:val="44"/>
          <w:szCs w:val="44"/>
        </w:rPr>
      </w:pPr>
      <w:r>
        <w:rPr>
          <w:rFonts w:ascii="方正小标宋简体" w:eastAsia="方正小标宋简体"/>
          <w:sz w:val="44"/>
          <w:szCs w:val="44"/>
        </w:rPr>
        <w:br w:type="page"/>
      </w:r>
    </w:p>
    <w:p w:rsidR="001D6CD1" w:rsidRPr="00553041" w:rsidRDefault="001D6CD1" w:rsidP="001D6CD1">
      <w:pPr>
        <w:widowControl/>
        <w:jc w:val="center"/>
        <w:rPr>
          <w:rFonts w:ascii="仿宋_GB2312" w:eastAsia="仿宋_GB2312" w:hAnsi="仿宋" w:cs="宋体"/>
          <w:b/>
          <w:sz w:val="32"/>
          <w:szCs w:val="28"/>
        </w:rPr>
      </w:pPr>
      <w:r w:rsidRPr="00553041">
        <w:rPr>
          <w:rFonts w:ascii="仿宋_GB2312" w:eastAsia="仿宋_GB2312" w:hAnsi="仿宋" w:cs="宋体" w:hint="eastAsia"/>
          <w:b/>
          <w:sz w:val="32"/>
          <w:szCs w:val="28"/>
        </w:rPr>
        <w:lastRenderedPageBreak/>
        <w:t>投标须知</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1. 本项目报价应包含完成项目所需人工、材料、运输、机械、管理费、</w:t>
      </w:r>
      <w:proofErr w:type="gramStart"/>
      <w:r w:rsidRPr="00553041">
        <w:rPr>
          <w:rFonts w:ascii="仿宋_GB2312" w:eastAsia="仿宋_GB2312" w:hAnsi="仿宋" w:cs="宋体" w:hint="eastAsia"/>
          <w:sz w:val="28"/>
          <w:szCs w:val="28"/>
        </w:rPr>
        <w:t>规</w:t>
      </w:r>
      <w:proofErr w:type="gramEnd"/>
      <w:r w:rsidRPr="00553041">
        <w:rPr>
          <w:rFonts w:ascii="仿宋_GB2312" w:eastAsia="仿宋_GB2312" w:hAnsi="仿宋" w:cs="宋体" w:hint="eastAsia"/>
          <w:sz w:val="28"/>
          <w:szCs w:val="28"/>
        </w:rPr>
        <w:t>费、利润、税金、交通费、垃圾清理等全部费用。</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2.质量要求（须提供承诺函）</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1）报价人必须保证提供的设备及软件系统必须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（2）供应商所供设备及软件必须与采购人提供的采购需求相符，不得更换或调整，如果出现违例，采购人将拒付合同款。</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（3）在验收过程中，如发现因需求信息不完整造成的不适合本单位实际使用的，及其他原因造成重购、</w:t>
      </w:r>
      <w:proofErr w:type="gramStart"/>
      <w:r w:rsidRPr="00553041">
        <w:rPr>
          <w:rFonts w:ascii="仿宋_GB2312" w:eastAsia="仿宋_GB2312" w:hAnsi="仿宋" w:cs="宋体" w:hint="eastAsia"/>
          <w:sz w:val="28"/>
          <w:szCs w:val="28"/>
        </w:rPr>
        <w:t>错购设备</w:t>
      </w:r>
      <w:proofErr w:type="gramEnd"/>
      <w:r w:rsidRPr="00553041">
        <w:rPr>
          <w:rFonts w:ascii="仿宋_GB2312" w:eastAsia="仿宋_GB2312" w:hAnsi="仿宋" w:cs="宋体" w:hint="eastAsia"/>
          <w:sz w:val="28"/>
          <w:szCs w:val="28"/>
        </w:rPr>
        <w:t>等，供应商能保证无条件退货。因包装或运输过程造成的设施设备质量问题或损失，由供应商负责。必要时，供应商能够派出人员驻校进行现场处理，并且费用自理。</w:t>
      </w:r>
    </w:p>
    <w:p w:rsidR="001D6CD1" w:rsidRPr="00553041" w:rsidRDefault="001D6CD1" w:rsidP="001D6CD1">
      <w:pPr>
        <w:widowControl/>
        <w:ind w:firstLineChars="200" w:firstLine="560"/>
        <w:jc w:val="left"/>
        <w:rPr>
          <w:rFonts w:ascii="仿宋_GB2312" w:eastAsia="仿宋_GB2312" w:hAnsi="仿宋" w:cs="宋体"/>
          <w:sz w:val="28"/>
          <w:szCs w:val="28"/>
        </w:rPr>
      </w:pPr>
      <w:bookmarkStart w:id="0" w:name="_GoBack"/>
      <w:bookmarkEnd w:id="0"/>
      <w:r w:rsidRPr="00553041">
        <w:rPr>
          <w:rFonts w:ascii="仿宋_GB2312" w:eastAsia="仿宋_GB2312" w:hAnsi="仿宋" w:cs="宋体" w:hint="eastAsia"/>
          <w:sz w:val="28"/>
          <w:szCs w:val="28"/>
        </w:rPr>
        <w:t>3.</w:t>
      </w:r>
      <w:r w:rsidR="006C5473" w:rsidRPr="00553041">
        <w:rPr>
          <w:rFonts w:ascii="仿宋_GB2312" w:eastAsia="仿宋_GB2312" w:hAnsi="仿宋" w:cs="宋体" w:hint="eastAsia"/>
          <w:sz w:val="28"/>
          <w:szCs w:val="28"/>
        </w:rPr>
        <w:t>交货期：</w:t>
      </w:r>
      <w:r w:rsidR="00297E83" w:rsidRPr="00553041">
        <w:rPr>
          <w:rFonts w:ascii="仿宋_GB2312" w:eastAsia="仿宋_GB2312" w:hAnsi="仿宋" w:cs="宋体" w:hint="eastAsia"/>
          <w:sz w:val="28"/>
          <w:szCs w:val="28"/>
        </w:rPr>
        <w:t>开始施工后</w:t>
      </w:r>
      <w:r w:rsidR="000077B4" w:rsidRPr="00553041">
        <w:rPr>
          <w:rFonts w:ascii="仿宋_GB2312" w:eastAsia="仿宋_GB2312" w:hAnsi="仿宋" w:cs="宋体" w:hint="eastAsia"/>
          <w:sz w:val="28"/>
          <w:szCs w:val="28"/>
        </w:rPr>
        <w:t>15</w:t>
      </w:r>
      <w:r w:rsidR="00E3051B" w:rsidRPr="00553041">
        <w:rPr>
          <w:rFonts w:ascii="仿宋_GB2312" w:eastAsia="仿宋_GB2312" w:hAnsi="仿宋" w:cs="宋体" w:hint="eastAsia"/>
          <w:sz w:val="28"/>
          <w:szCs w:val="28"/>
        </w:rPr>
        <w:t>日历</w:t>
      </w:r>
      <w:r w:rsidR="000077B4" w:rsidRPr="00553041">
        <w:rPr>
          <w:rFonts w:ascii="仿宋_GB2312" w:eastAsia="仿宋_GB2312" w:hAnsi="仿宋" w:cs="宋体" w:hint="eastAsia"/>
          <w:sz w:val="28"/>
          <w:szCs w:val="28"/>
        </w:rPr>
        <w:t>天内完成（具体</w:t>
      </w:r>
      <w:r w:rsidR="005E0177" w:rsidRPr="00553041">
        <w:rPr>
          <w:rFonts w:ascii="仿宋_GB2312" w:eastAsia="仿宋_GB2312" w:hAnsi="仿宋" w:cs="宋体" w:hint="eastAsia"/>
          <w:sz w:val="28"/>
          <w:szCs w:val="28"/>
        </w:rPr>
        <w:t>施工</w:t>
      </w:r>
      <w:r w:rsidR="000077B4" w:rsidRPr="00553041">
        <w:rPr>
          <w:rFonts w:ascii="仿宋_GB2312" w:eastAsia="仿宋_GB2312" w:hAnsi="仿宋" w:cs="宋体" w:hint="eastAsia"/>
          <w:sz w:val="28"/>
          <w:szCs w:val="28"/>
        </w:rPr>
        <w:t>时间</w:t>
      </w:r>
      <w:r w:rsidR="00CE46A8" w:rsidRPr="00553041">
        <w:rPr>
          <w:rFonts w:ascii="仿宋_GB2312" w:eastAsia="仿宋_GB2312" w:hAnsi="仿宋" w:cs="宋体" w:hint="eastAsia"/>
          <w:sz w:val="28"/>
          <w:szCs w:val="28"/>
        </w:rPr>
        <w:t>以</w:t>
      </w:r>
      <w:r w:rsidR="00AC310D" w:rsidRPr="00553041">
        <w:rPr>
          <w:rFonts w:ascii="仿宋_GB2312" w:eastAsia="仿宋_GB2312" w:hAnsi="仿宋" w:cs="宋体" w:hint="eastAsia"/>
          <w:sz w:val="28"/>
          <w:szCs w:val="28"/>
        </w:rPr>
        <w:t>满足施工条件</w:t>
      </w:r>
      <w:r w:rsidR="00EB5D69" w:rsidRPr="00553041">
        <w:rPr>
          <w:rFonts w:ascii="仿宋_GB2312" w:eastAsia="仿宋_GB2312" w:hAnsi="仿宋" w:cs="宋体" w:hint="eastAsia"/>
          <w:sz w:val="28"/>
          <w:szCs w:val="28"/>
        </w:rPr>
        <w:t>后</w:t>
      </w:r>
      <w:r w:rsidR="009045AD" w:rsidRPr="00553041">
        <w:rPr>
          <w:rFonts w:ascii="仿宋_GB2312" w:eastAsia="仿宋_GB2312" w:hAnsi="仿宋" w:cs="宋体" w:hint="eastAsia"/>
          <w:sz w:val="28"/>
          <w:szCs w:val="28"/>
        </w:rPr>
        <w:t>甲方</w:t>
      </w:r>
      <w:r w:rsidR="003A04EE" w:rsidRPr="00553041">
        <w:rPr>
          <w:rFonts w:ascii="仿宋_GB2312" w:eastAsia="仿宋_GB2312" w:hAnsi="仿宋" w:cs="宋体" w:hint="eastAsia"/>
          <w:sz w:val="28"/>
          <w:szCs w:val="28"/>
        </w:rPr>
        <w:t>的</w:t>
      </w:r>
      <w:r w:rsidR="000077B4" w:rsidRPr="00553041">
        <w:rPr>
          <w:rFonts w:ascii="仿宋_GB2312" w:eastAsia="仿宋_GB2312" w:hAnsi="仿宋" w:cs="宋体" w:hint="eastAsia"/>
          <w:sz w:val="28"/>
          <w:szCs w:val="28"/>
        </w:rPr>
        <w:t>通知为准）</w:t>
      </w:r>
      <w:r w:rsidR="00735FE4" w:rsidRPr="00553041">
        <w:rPr>
          <w:rFonts w:ascii="仿宋_GB2312" w:eastAsia="仿宋_GB2312" w:hAnsi="仿宋" w:cs="宋体" w:hint="eastAsia"/>
          <w:sz w:val="28"/>
          <w:szCs w:val="28"/>
        </w:rPr>
        <w:t>。</w:t>
      </w:r>
    </w:p>
    <w:p w:rsidR="001D6CD1" w:rsidRPr="00553041" w:rsidRDefault="001D6CD1" w:rsidP="00735FE4">
      <w:pPr>
        <w:widowControl/>
        <w:ind w:firstLineChars="300" w:firstLine="840"/>
        <w:jc w:val="left"/>
        <w:rPr>
          <w:rFonts w:ascii="仿宋_GB2312" w:eastAsia="仿宋_GB2312" w:hAnsi="仿宋" w:cs="宋体"/>
          <w:sz w:val="28"/>
          <w:szCs w:val="28"/>
        </w:rPr>
      </w:pPr>
      <w:r w:rsidRPr="00553041">
        <w:rPr>
          <w:rFonts w:ascii="仿宋_GB2312" w:eastAsia="仿宋_GB2312" w:hAnsi="仿宋" w:cs="宋体" w:hint="eastAsia"/>
          <w:sz w:val="28"/>
          <w:szCs w:val="28"/>
        </w:rPr>
        <w:t>项目地点：采购人指定地点；</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4.售后服务及验收：（须提供承诺函）</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（1）电子设备类质保期为3年，3年内存在质量问题24小时内提供到场服务，确实无法维修的，在质保期内免费调换同型号产品。</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lastRenderedPageBreak/>
        <w:t>（2）软件类产品出现问题，提供2小时内远程解决，远程不能解决的，保证24小时内提供到场服务。</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（3）家具类商品提供5年质保服务，质保期内因质量问题出现损坏，只换不修，质保期满，提供终身免费维修服务，只收取零部件费用。</w:t>
      </w:r>
    </w:p>
    <w:p w:rsidR="001D6CD1" w:rsidRPr="00553041" w:rsidRDefault="001D6CD1" w:rsidP="001D6CD1">
      <w:pPr>
        <w:widowControl/>
        <w:ind w:firstLineChars="100" w:firstLine="280"/>
        <w:jc w:val="left"/>
        <w:rPr>
          <w:rFonts w:ascii="仿宋_GB2312" w:eastAsia="仿宋_GB2312" w:hAnsi="仿宋" w:cs="宋体"/>
          <w:sz w:val="28"/>
          <w:szCs w:val="28"/>
        </w:rPr>
      </w:pPr>
      <w:r w:rsidRPr="00553041">
        <w:rPr>
          <w:rFonts w:ascii="仿宋_GB2312" w:eastAsia="仿宋_GB2312" w:hAnsi="仿宋" w:cs="宋体" w:hint="eastAsia"/>
          <w:sz w:val="28"/>
          <w:szCs w:val="28"/>
        </w:rPr>
        <w:t>（4）验收：设备安装调试运行一个月后供应商提出书面验收申请，学校组织相关部门进行验收。</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5.根据需求情况家具类在合同签订之前提供样品，供货商品必须与样品保持一致。</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6.报价人中标后履约过程中，必须遵守国家有关法律的规定，如实提供检查所必须的材料，如有作假行为其报价将被拒绝，并报政府采购主管部门处理。</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7.由于本项目根据质量和服务均能满足采购文件实质性响应要求且</w:t>
      </w:r>
      <w:r w:rsidR="000C7B15" w:rsidRPr="00553041">
        <w:rPr>
          <w:rFonts w:ascii="仿宋_GB2312" w:eastAsia="仿宋_GB2312" w:hAnsi="仿宋" w:cs="宋体" w:hint="eastAsia"/>
          <w:sz w:val="28"/>
          <w:szCs w:val="28"/>
        </w:rPr>
        <w:t>总报价</w:t>
      </w:r>
      <w:r w:rsidRPr="00553041">
        <w:rPr>
          <w:rFonts w:ascii="仿宋_GB2312" w:eastAsia="仿宋_GB2312" w:hAnsi="仿宋" w:cs="宋体" w:hint="eastAsia"/>
          <w:sz w:val="28"/>
          <w:szCs w:val="28"/>
        </w:rPr>
        <w:t>最低的原则确定成交供应商，因此报价人对本章的技术、功能及资质的要求必须全部满足或优于，否则报价无效。</w:t>
      </w:r>
    </w:p>
    <w:p w:rsidR="001D6CD1" w:rsidRPr="00553041" w:rsidRDefault="001D6CD1" w:rsidP="001D6CD1">
      <w:pPr>
        <w:widowControl/>
        <w:ind w:firstLineChars="200" w:firstLine="560"/>
        <w:jc w:val="left"/>
        <w:rPr>
          <w:rFonts w:ascii="仿宋_GB2312" w:eastAsia="仿宋_GB2312" w:hAnsi="仿宋" w:cs="宋体"/>
          <w:sz w:val="28"/>
          <w:szCs w:val="28"/>
        </w:rPr>
      </w:pPr>
      <w:r w:rsidRPr="00553041">
        <w:rPr>
          <w:rFonts w:ascii="仿宋_GB2312" w:eastAsia="仿宋_GB2312" w:hAnsi="仿宋" w:cs="宋体" w:hint="eastAsia"/>
          <w:sz w:val="28"/>
          <w:szCs w:val="28"/>
        </w:rPr>
        <w:t>8.报价人所投产品应符合中华人民共和国有关规范和安全要求。</w:t>
      </w:r>
    </w:p>
    <w:p w:rsidR="001D6CD1" w:rsidRPr="00553041" w:rsidRDefault="001D6CD1" w:rsidP="001D6CD1">
      <w:pPr>
        <w:ind w:firstLineChars="200" w:firstLine="560"/>
        <w:rPr>
          <w:rFonts w:ascii="仿宋_GB2312" w:eastAsia="仿宋_GB2312" w:hAnsi="仿宋" w:cs="宋体"/>
          <w:sz w:val="28"/>
          <w:szCs w:val="28"/>
        </w:rPr>
      </w:pPr>
      <w:r w:rsidRPr="00553041">
        <w:rPr>
          <w:rFonts w:ascii="仿宋_GB2312" w:eastAsia="仿宋_GB2312" w:hAnsi="仿宋" w:cs="宋体" w:hint="eastAsia"/>
          <w:sz w:val="28"/>
          <w:szCs w:val="28"/>
        </w:rPr>
        <w:t>9.成交供应商在合同签订前需缴纳履约保证金（</w:t>
      </w:r>
      <w:r w:rsidR="00E42577" w:rsidRPr="00553041">
        <w:rPr>
          <w:rFonts w:ascii="仿宋_GB2312" w:eastAsia="仿宋_GB2312" w:hAnsi="仿宋" w:cs="宋体" w:hint="eastAsia"/>
          <w:sz w:val="28"/>
          <w:szCs w:val="28"/>
        </w:rPr>
        <w:t>中标</w:t>
      </w:r>
      <w:r w:rsidRPr="00553041">
        <w:rPr>
          <w:rFonts w:ascii="仿宋_GB2312" w:eastAsia="仿宋_GB2312" w:hAnsi="仿宋" w:cs="宋体" w:hint="eastAsia"/>
          <w:sz w:val="28"/>
          <w:szCs w:val="28"/>
        </w:rPr>
        <w:t>总价</w:t>
      </w:r>
      <w:r w:rsidR="001D611F" w:rsidRPr="00553041">
        <w:rPr>
          <w:rFonts w:ascii="仿宋_GB2312" w:eastAsia="仿宋_GB2312" w:hAnsi="仿宋" w:cs="宋体" w:hint="eastAsia"/>
          <w:sz w:val="28"/>
          <w:szCs w:val="28"/>
        </w:rPr>
        <w:t>的</w:t>
      </w:r>
      <w:r w:rsidRPr="00553041">
        <w:rPr>
          <w:rFonts w:ascii="仿宋_GB2312" w:eastAsia="仿宋_GB2312" w:hAnsi="仿宋" w:cs="宋体" w:hint="eastAsia"/>
          <w:sz w:val="28"/>
          <w:szCs w:val="28"/>
        </w:rPr>
        <w:t>5%）。</w:t>
      </w:r>
    </w:p>
    <w:p w:rsidR="001D6CD1" w:rsidRPr="00553041" w:rsidRDefault="001D6CD1" w:rsidP="001D6CD1">
      <w:pPr>
        <w:ind w:firstLineChars="200" w:firstLine="560"/>
        <w:rPr>
          <w:rFonts w:ascii="仿宋_GB2312" w:eastAsia="仿宋_GB2312" w:hAnsi="仿宋" w:cs="宋体"/>
          <w:sz w:val="28"/>
          <w:szCs w:val="28"/>
        </w:rPr>
      </w:pPr>
      <w:r w:rsidRPr="00553041">
        <w:rPr>
          <w:rFonts w:ascii="仿宋_GB2312" w:eastAsia="仿宋_GB2312" w:hAnsi="仿宋" w:cs="宋体" w:hint="eastAsia"/>
          <w:sz w:val="28"/>
          <w:szCs w:val="28"/>
        </w:rPr>
        <w:t>10. 成交供应商需提供增值税专用发票。</w:t>
      </w:r>
    </w:p>
    <w:p w:rsidR="002547BA" w:rsidRPr="00553041" w:rsidRDefault="00765366" w:rsidP="002547BA">
      <w:pPr>
        <w:ind w:firstLineChars="200" w:firstLine="560"/>
        <w:rPr>
          <w:rFonts w:ascii="仿宋_GB2312" w:eastAsia="仿宋_GB2312" w:hAnsi="仿宋" w:cs="宋体"/>
          <w:sz w:val="28"/>
          <w:szCs w:val="28"/>
        </w:rPr>
      </w:pPr>
      <w:r w:rsidRPr="00553041">
        <w:rPr>
          <w:rFonts w:ascii="仿宋_GB2312" w:eastAsia="仿宋_GB2312" w:hAnsi="仿宋" w:cs="宋体" w:hint="eastAsia"/>
          <w:sz w:val="28"/>
          <w:szCs w:val="28"/>
        </w:rPr>
        <w:t>11.本项目核心产品为LED屏。</w:t>
      </w:r>
      <w:r w:rsidR="002547BA" w:rsidRPr="00553041">
        <w:rPr>
          <w:rFonts w:ascii="仿宋_GB2312" w:eastAsia="仿宋_GB2312" w:hAnsi="仿宋" w:cs="宋体" w:hint="eastAsia"/>
          <w:sz w:val="28"/>
          <w:szCs w:val="28"/>
        </w:rPr>
        <w:t>（如</w:t>
      </w:r>
      <w:proofErr w:type="gramStart"/>
      <w:r w:rsidR="002547BA" w:rsidRPr="00553041">
        <w:rPr>
          <w:rFonts w:ascii="仿宋_GB2312" w:eastAsia="仿宋_GB2312" w:hAnsi="仿宋" w:cs="宋体" w:hint="eastAsia"/>
          <w:sz w:val="28"/>
          <w:szCs w:val="28"/>
        </w:rPr>
        <w:t>遇项目</w:t>
      </w:r>
      <w:proofErr w:type="gramEnd"/>
      <w:r w:rsidR="002547BA" w:rsidRPr="00553041">
        <w:rPr>
          <w:rFonts w:ascii="仿宋_GB2312" w:eastAsia="仿宋_GB2312" w:hAnsi="仿宋" w:cs="宋体" w:hint="eastAsia"/>
          <w:sz w:val="28"/>
          <w:szCs w:val="28"/>
        </w:rPr>
        <w:t>报价相同时参考核心产品报价）</w:t>
      </w:r>
    </w:p>
    <w:p w:rsidR="002547BA" w:rsidRPr="00553041" w:rsidRDefault="002547BA" w:rsidP="00A71035">
      <w:pPr>
        <w:rPr>
          <w:rFonts w:ascii="仿宋_GB2312" w:eastAsia="仿宋_GB2312" w:hAnsi="仿宋" w:cs="宋体"/>
          <w:sz w:val="28"/>
          <w:szCs w:val="28"/>
        </w:rPr>
      </w:pPr>
    </w:p>
    <w:p w:rsidR="001D6CD1" w:rsidRPr="00553041" w:rsidRDefault="001D6CD1" w:rsidP="001D6CD1">
      <w:pPr>
        <w:ind w:firstLineChars="200" w:firstLine="562"/>
        <w:jc w:val="center"/>
        <w:rPr>
          <w:rFonts w:ascii="仿宋_GB2312" w:eastAsia="仿宋_GB2312" w:hAnsi="仿宋" w:cs="宋体"/>
          <w:b/>
          <w:sz w:val="28"/>
          <w:szCs w:val="28"/>
        </w:rPr>
      </w:pPr>
      <w:r w:rsidRPr="00553041">
        <w:rPr>
          <w:rFonts w:ascii="仿宋_GB2312" w:eastAsia="仿宋_GB2312" w:hAnsi="仿宋" w:cs="宋体" w:hint="eastAsia"/>
          <w:b/>
          <w:sz w:val="28"/>
          <w:szCs w:val="28"/>
        </w:rPr>
        <w:t>付款方式</w:t>
      </w:r>
    </w:p>
    <w:p w:rsidR="001D6CD1" w:rsidRPr="00553041" w:rsidRDefault="001D6CD1" w:rsidP="001D6CD1">
      <w:pPr>
        <w:ind w:firstLineChars="200" w:firstLine="560"/>
        <w:rPr>
          <w:rFonts w:ascii="仿宋_GB2312" w:eastAsia="仿宋_GB2312" w:hAnsi="仿宋" w:cs="宋体"/>
          <w:sz w:val="28"/>
          <w:szCs w:val="28"/>
        </w:rPr>
      </w:pPr>
      <w:r w:rsidRPr="00553041">
        <w:rPr>
          <w:rFonts w:ascii="仿宋_GB2312" w:eastAsia="仿宋_GB2312" w:hAnsi="仿宋" w:cs="宋体" w:hint="eastAsia"/>
          <w:sz w:val="28"/>
          <w:szCs w:val="28"/>
        </w:rPr>
        <w:t>安装完毕、验收合格付到合同款的100%，，合同执行完成验收合格后，履约保证金自动转为质保金，质保期满后无息退还。</w:t>
      </w:r>
    </w:p>
    <w:p w:rsidR="001D6CD1" w:rsidRPr="00553041" w:rsidRDefault="001D6CD1" w:rsidP="001D6CD1">
      <w:pPr>
        <w:ind w:firstLineChars="200" w:firstLine="560"/>
        <w:rPr>
          <w:rFonts w:ascii="仿宋_GB2312" w:eastAsia="仿宋_GB2312" w:hAnsi="仿宋" w:cs="宋体"/>
          <w:sz w:val="28"/>
          <w:szCs w:val="28"/>
        </w:rPr>
      </w:pPr>
      <w:r w:rsidRPr="00553041">
        <w:rPr>
          <w:rFonts w:ascii="仿宋_GB2312" w:eastAsia="仿宋_GB2312" w:hAnsi="仿宋" w:cs="宋体" w:hint="eastAsia"/>
          <w:sz w:val="28"/>
          <w:szCs w:val="28"/>
        </w:rPr>
        <w:lastRenderedPageBreak/>
        <w:t>（商务）联系人：</w:t>
      </w:r>
      <w:proofErr w:type="gramStart"/>
      <w:r w:rsidRPr="00553041">
        <w:rPr>
          <w:rFonts w:ascii="仿宋_GB2312" w:eastAsia="仿宋_GB2312" w:hAnsi="仿宋" w:cs="宋体" w:hint="eastAsia"/>
          <w:sz w:val="28"/>
          <w:szCs w:val="28"/>
        </w:rPr>
        <w:t>滑老师</w:t>
      </w:r>
      <w:proofErr w:type="gramEnd"/>
      <w:r w:rsidRPr="00553041">
        <w:rPr>
          <w:rFonts w:ascii="仿宋_GB2312" w:eastAsia="仿宋_GB2312" w:hAnsi="仿宋" w:cs="宋体" w:hint="eastAsia"/>
          <w:sz w:val="28"/>
          <w:szCs w:val="28"/>
        </w:rPr>
        <w:t xml:space="preserve">    13069406868    （技术）联系人：齐老师  13939151095</w:t>
      </w:r>
    </w:p>
    <w:p w:rsidR="00110511" w:rsidRPr="001D6CD1" w:rsidRDefault="00110511" w:rsidP="00110511">
      <w:pPr>
        <w:jc w:val="center"/>
        <w:rPr>
          <w:rFonts w:ascii="方正小标宋简体" w:eastAsia="方正小标宋简体"/>
          <w:sz w:val="44"/>
          <w:szCs w:val="44"/>
        </w:rPr>
      </w:pPr>
    </w:p>
    <w:sectPr w:rsidR="00110511" w:rsidRPr="001D6CD1" w:rsidSect="0011051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11"/>
    <w:rsid w:val="000077B4"/>
    <w:rsid w:val="000360EE"/>
    <w:rsid w:val="000C7B15"/>
    <w:rsid w:val="00110511"/>
    <w:rsid w:val="00111513"/>
    <w:rsid w:val="0014444D"/>
    <w:rsid w:val="001C0338"/>
    <w:rsid w:val="001D611F"/>
    <w:rsid w:val="001D6CD1"/>
    <w:rsid w:val="002547BA"/>
    <w:rsid w:val="00297E83"/>
    <w:rsid w:val="00335496"/>
    <w:rsid w:val="003A04EE"/>
    <w:rsid w:val="003E7A7D"/>
    <w:rsid w:val="004226D9"/>
    <w:rsid w:val="0048429E"/>
    <w:rsid w:val="00553041"/>
    <w:rsid w:val="005530CC"/>
    <w:rsid w:val="005D1C57"/>
    <w:rsid w:val="005E0177"/>
    <w:rsid w:val="00644401"/>
    <w:rsid w:val="006711F9"/>
    <w:rsid w:val="006C070E"/>
    <w:rsid w:val="006C5473"/>
    <w:rsid w:val="00735FE4"/>
    <w:rsid w:val="00765366"/>
    <w:rsid w:val="007B18CF"/>
    <w:rsid w:val="007B2BA6"/>
    <w:rsid w:val="007B6798"/>
    <w:rsid w:val="007F372E"/>
    <w:rsid w:val="007F6C70"/>
    <w:rsid w:val="00862B25"/>
    <w:rsid w:val="00877497"/>
    <w:rsid w:val="008A24B3"/>
    <w:rsid w:val="008F4A2A"/>
    <w:rsid w:val="009045AD"/>
    <w:rsid w:val="009355E7"/>
    <w:rsid w:val="00967B52"/>
    <w:rsid w:val="00970937"/>
    <w:rsid w:val="00975C5E"/>
    <w:rsid w:val="009E7856"/>
    <w:rsid w:val="00A01A9B"/>
    <w:rsid w:val="00A623E2"/>
    <w:rsid w:val="00A67B9B"/>
    <w:rsid w:val="00A71035"/>
    <w:rsid w:val="00AC024F"/>
    <w:rsid w:val="00AC310D"/>
    <w:rsid w:val="00B03827"/>
    <w:rsid w:val="00B052C6"/>
    <w:rsid w:val="00B407AD"/>
    <w:rsid w:val="00C168DD"/>
    <w:rsid w:val="00C23763"/>
    <w:rsid w:val="00C33D5C"/>
    <w:rsid w:val="00C652D9"/>
    <w:rsid w:val="00C70595"/>
    <w:rsid w:val="00C814DB"/>
    <w:rsid w:val="00C82AE5"/>
    <w:rsid w:val="00CA3110"/>
    <w:rsid w:val="00CE46A8"/>
    <w:rsid w:val="00D8612A"/>
    <w:rsid w:val="00E3051B"/>
    <w:rsid w:val="00E42577"/>
    <w:rsid w:val="00EB5D69"/>
    <w:rsid w:val="00EF60D3"/>
    <w:rsid w:val="00F16B3C"/>
    <w:rsid w:val="00F32751"/>
    <w:rsid w:val="00F53CC8"/>
    <w:rsid w:val="00FE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14DB"/>
    <w:rPr>
      <w:sz w:val="21"/>
      <w:szCs w:val="21"/>
    </w:rPr>
  </w:style>
  <w:style w:type="paragraph" w:styleId="a4">
    <w:name w:val="annotation text"/>
    <w:basedOn w:val="a"/>
    <w:link w:val="Char"/>
    <w:uiPriority w:val="99"/>
    <w:semiHidden/>
    <w:unhideWhenUsed/>
    <w:rsid w:val="00C814DB"/>
    <w:pPr>
      <w:jc w:val="left"/>
    </w:pPr>
  </w:style>
  <w:style w:type="character" w:customStyle="1" w:styleId="Char">
    <w:name w:val="批注文字 Char"/>
    <w:basedOn w:val="a0"/>
    <w:link w:val="a4"/>
    <w:uiPriority w:val="99"/>
    <w:semiHidden/>
    <w:rsid w:val="00C814DB"/>
  </w:style>
  <w:style w:type="paragraph" w:styleId="a5">
    <w:name w:val="annotation subject"/>
    <w:basedOn w:val="a4"/>
    <w:next w:val="a4"/>
    <w:link w:val="Char0"/>
    <w:uiPriority w:val="99"/>
    <w:semiHidden/>
    <w:unhideWhenUsed/>
    <w:rsid w:val="00C814DB"/>
    <w:rPr>
      <w:b/>
      <w:bCs/>
    </w:rPr>
  </w:style>
  <w:style w:type="character" w:customStyle="1" w:styleId="Char0">
    <w:name w:val="批注主题 Char"/>
    <w:basedOn w:val="Char"/>
    <w:link w:val="a5"/>
    <w:uiPriority w:val="99"/>
    <w:semiHidden/>
    <w:rsid w:val="00C814DB"/>
    <w:rPr>
      <w:b/>
      <w:bCs/>
    </w:rPr>
  </w:style>
  <w:style w:type="paragraph" w:styleId="a6">
    <w:name w:val="Balloon Text"/>
    <w:basedOn w:val="a"/>
    <w:link w:val="Char1"/>
    <w:uiPriority w:val="99"/>
    <w:semiHidden/>
    <w:unhideWhenUsed/>
    <w:rsid w:val="00C814DB"/>
    <w:rPr>
      <w:sz w:val="18"/>
      <w:szCs w:val="18"/>
    </w:rPr>
  </w:style>
  <w:style w:type="character" w:customStyle="1" w:styleId="Char1">
    <w:name w:val="批注框文本 Char"/>
    <w:basedOn w:val="a0"/>
    <w:link w:val="a6"/>
    <w:uiPriority w:val="99"/>
    <w:semiHidden/>
    <w:rsid w:val="00C814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14DB"/>
    <w:rPr>
      <w:sz w:val="21"/>
      <w:szCs w:val="21"/>
    </w:rPr>
  </w:style>
  <w:style w:type="paragraph" w:styleId="a4">
    <w:name w:val="annotation text"/>
    <w:basedOn w:val="a"/>
    <w:link w:val="Char"/>
    <w:uiPriority w:val="99"/>
    <w:semiHidden/>
    <w:unhideWhenUsed/>
    <w:rsid w:val="00C814DB"/>
    <w:pPr>
      <w:jc w:val="left"/>
    </w:pPr>
  </w:style>
  <w:style w:type="character" w:customStyle="1" w:styleId="Char">
    <w:name w:val="批注文字 Char"/>
    <w:basedOn w:val="a0"/>
    <w:link w:val="a4"/>
    <w:uiPriority w:val="99"/>
    <w:semiHidden/>
    <w:rsid w:val="00C814DB"/>
  </w:style>
  <w:style w:type="paragraph" w:styleId="a5">
    <w:name w:val="annotation subject"/>
    <w:basedOn w:val="a4"/>
    <w:next w:val="a4"/>
    <w:link w:val="Char0"/>
    <w:uiPriority w:val="99"/>
    <w:semiHidden/>
    <w:unhideWhenUsed/>
    <w:rsid w:val="00C814DB"/>
    <w:rPr>
      <w:b/>
      <w:bCs/>
    </w:rPr>
  </w:style>
  <w:style w:type="character" w:customStyle="1" w:styleId="Char0">
    <w:name w:val="批注主题 Char"/>
    <w:basedOn w:val="Char"/>
    <w:link w:val="a5"/>
    <w:uiPriority w:val="99"/>
    <w:semiHidden/>
    <w:rsid w:val="00C814DB"/>
    <w:rPr>
      <w:b/>
      <w:bCs/>
    </w:rPr>
  </w:style>
  <w:style w:type="paragraph" w:styleId="a6">
    <w:name w:val="Balloon Text"/>
    <w:basedOn w:val="a"/>
    <w:link w:val="Char1"/>
    <w:uiPriority w:val="99"/>
    <w:semiHidden/>
    <w:unhideWhenUsed/>
    <w:rsid w:val="00C814DB"/>
    <w:rPr>
      <w:sz w:val="18"/>
      <w:szCs w:val="18"/>
    </w:rPr>
  </w:style>
  <w:style w:type="character" w:customStyle="1" w:styleId="Char1">
    <w:name w:val="批注框文本 Char"/>
    <w:basedOn w:val="a0"/>
    <w:link w:val="a6"/>
    <w:uiPriority w:val="99"/>
    <w:semiHidden/>
    <w:rsid w:val="00C81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695">
      <w:bodyDiv w:val="1"/>
      <w:marLeft w:val="0"/>
      <w:marRight w:val="0"/>
      <w:marTop w:val="0"/>
      <w:marBottom w:val="0"/>
      <w:divBdr>
        <w:top w:val="none" w:sz="0" w:space="0" w:color="auto"/>
        <w:left w:val="none" w:sz="0" w:space="0" w:color="auto"/>
        <w:bottom w:val="none" w:sz="0" w:space="0" w:color="auto"/>
        <w:right w:val="none" w:sz="0" w:space="0" w:color="auto"/>
      </w:divBdr>
    </w:div>
    <w:div w:id="617375143">
      <w:bodyDiv w:val="1"/>
      <w:marLeft w:val="0"/>
      <w:marRight w:val="0"/>
      <w:marTop w:val="0"/>
      <w:marBottom w:val="0"/>
      <w:divBdr>
        <w:top w:val="none" w:sz="0" w:space="0" w:color="auto"/>
        <w:left w:val="none" w:sz="0" w:space="0" w:color="auto"/>
        <w:bottom w:val="none" w:sz="0" w:space="0" w:color="auto"/>
        <w:right w:val="none" w:sz="0" w:space="0" w:color="auto"/>
      </w:divBdr>
    </w:div>
    <w:div w:id="1019576180">
      <w:bodyDiv w:val="1"/>
      <w:marLeft w:val="0"/>
      <w:marRight w:val="0"/>
      <w:marTop w:val="0"/>
      <w:marBottom w:val="0"/>
      <w:divBdr>
        <w:top w:val="none" w:sz="0" w:space="0" w:color="auto"/>
        <w:left w:val="none" w:sz="0" w:space="0" w:color="auto"/>
        <w:bottom w:val="none" w:sz="0" w:space="0" w:color="auto"/>
        <w:right w:val="none" w:sz="0" w:space="0" w:color="auto"/>
      </w:divBdr>
    </w:div>
    <w:div w:id="1722249882">
      <w:bodyDiv w:val="1"/>
      <w:marLeft w:val="0"/>
      <w:marRight w:val="0"/>
      <w:marTop w:val="0"/>
      <w:marBottom w:val="0"/>
      <w:divBdr>
        <w:top w:val="none" w:sz="0" w:space="0" w:color="auto"/>
        <w:left w:val="none" w:sz="0" w:space="0" w:color="auto"/>
        <w:bottom w:val="none" w:sz="0" w:space="0" w:color="auto"/>
        <w:right w:val="none" w:sz="0" w:space="0" w:color="auto"/>
      </w:divBdr>
    </w:div>
    <w:div w:id="1779565333">
      <w:bodyDiv w:val="1"/>
      <w:marLeft w:val="0"/>
      <w:marRight w:val="0"/>
      <w:marTop w:val="0"/>
      <w:marBottom w:val="0"/>
      <w:divBdr>
        <w:top w:val="none" w:sz="0" w:space="0" w:color="auto"/>
        <w:left w:val="none" w:sz="0" w:space="0" w:color="auto"/>
        <w:bottom w:val="none" w:sz="0" w:space="0" w:color="auto"/>
        <w:right w:val="none" w:sz="0" w:space="0" w:color="auto"/>
      </w:divBdr>
    </w:div>
    <w:div w:id="21226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1508</TotalTime>
  <Pages>14</Pages>
  <Words>1107</Words>
  <Characters>6316</Characters>
  <Application>Microsoft Office Word</Application>
  <DocSecurity>0</DocSecurity>
  <Lines>52</Lines>
  <Paragraphs>14</Paragraphs>
  <ScaleCrop>false</ScaleCrop>
  <Company>Microsoft</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62</cp:revision>
  <dcterms:created xsi:type="dcterms:W3CDTF">2020-09-28T01:55:00Z</dcterms:created>
  <dcterms:modified xsi:type="dcterms:W3CDTF">2020-09-30T09:51:00Z</dcterms:modified>
</cp:coreProperties>
</file>