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1821"/>
        <w:tblW w:w="4371" w:type="pct"/>
        <w:tblLook w:val="04A0" w:firstRow="1" w:lastRow="0" w:firstColumn="1" w:lastColumn="0" w:noHBand="0" w:noVBand="1"/>
      </w:tblPr>
      <w:tblGrid>
        <w:gridCol w:w="1603"/>
        <w:gridCol w:w="1564"/>
        <w:gridCol w:w="4330"/>
        <w:gridCol w:w="464"/>
        <w:gridCol w:w="947"/>
        <w:gridCol w:w="947"/>
        <w:gridCol w:w="1297"/>
        <w:gridCol w:w="1231"/>
        <w:gridCol w:w="1267"/>
      </w:tblGrid>
      <w:tr w:rsidR="00EB0D64" w:rsidRPr="000C37B4" w:rsidTr="00EB0D64">
        <w:trPr>
          <w:trHeight w:val="540"/>
        </w:trPr>
        <w:tc>
          <w:tcPr>
            <w:tcW w:w="5000" w:type="pct"/>
            <w:gridSpan w:val="9"/>
            <w:tcBorders>
              <w:bottom w:val="single" w:sz="4" w:space="0" w:color="auto"/>
            </w:tcBorders>
            <w:shd w:val="clear" w:color="auto" w:fill="auto"/>
            <w:vAlign w:val="center"/>
          </w:tcPr>
          <w:p w:rsidR="00EB0D64" w:rsidRDefault="00EB0D64" w:rsidP="00EB0D64">
            <w:pPr>
              <w:adjustRightInd/>
              <w:snapToGrid/>
              <w:spacing w:after="0"/>
              <w:jc w:val="center"/>
              <w:rPr>
                <w:rFonts w:ascii="方正小标宋简体" w:eastAsia="方正小标宋简体" w:hAnsiTheme="majorEastAsia" w:cs="宋体" w:hint="eastAsia"/>
                <w:sz w:val="44"/>
                <w:szCs w:val="44"/>
              </w:rPr>
            </w:pPr>
            <w:r w:rsidRPr="00EB0D64">
              <w:rPr>
                <w:rFonts w:ascii="方正小标宋简体" w:eastAsia="方正小标宋简体" w:hAnsiTheme="majorEastAsia" w:cs="宋体" w:hint="eastAsia"/>
                <w:sz w:val="44"/>
                <w:szCs w:val="44"/>
              </w:rPr>
              <w:t>虚拟现实开发平台教学</w:t>
            </w:r>
            <w:r w:rsidR="007A5AB2">
              <w:rPr>
                <w:rFonts w:ascii="方正小标宋简体" w:eastAsia="方正小标宋简体" w:hAnsiTheme="majorEastAsia" w:cs="宋体" w:hint="eastAsia"/>
                <w:sz w:val="44"/>
                <w:szCs w:val="44"/>
              </w:rPr>
              <w:t>设备采购项目询价文件</w:t>
            </w:r>
          </w:p>
          <w:p w:rsidR="00EB0D64" w:rsidRPr="00EB0D64" w:rsidRDefault="00EB0D64" w:rsidP="00EB0D64">
            <w:pPr>
              <w:adjustRightInd/>
              <w:snapToGrid/>
              <w:spacing w:after="0"/>
              <w:jc w:val="center"/>
              <w:rPr>
                <w:rFonts w:ascii="方正小标宋简体" w:eastAsia="方正小标宋简体" w:hAnsiTheme="majorEastAsia" w:cs="宋体" w:hint="eastAsia"/>
                <w:sz w:val="44"/>
                <w:szCs w:val="44"/>
              </w:rPr>
            </w:pPr>
          </w:p>
        </w:tc>
      </w:tr>
      <w:tr w:rsidR="009F7664" w:rsidRPr="000C37B4" w:rsidTr="00EB0D64">
        <w:trPr>
          <w:trHeight w:val="540"/>
        </w:trPr>
        <w:tc>
          <w:tcPr>
            <w:tcW w:w="5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F7664" w:rsidRDefault="009F7664" w:rsidP="00777E25">
            <w:pPr>
              <w:adjustRightInd/>
              <w:snapToGrid/>
              <w:spacing w:after="0"/>
              <w:rPr>
                <w:rFonts w:ascii="宋体" w:eastAsia="宋体" w:hAnsi="宋体" w:cs="宋体"/>
                <w:color w:val="000000"/>
              </w:rPr>
            </w:pPr>
            <w:r w:rsidRPr="000C37B4">
              <w:rPr>
                <w:rFonts w:ascii="宋体" w:eastAsia="宋体" w:hAnsi="宋体" w:cs="宋体" w:hint="eastAsia"/>
                <w:color w:val="000000"/>
              </w:rPr>
              <w:t>项目</w:t>
            </w:r>
          </w:p>
          <w:p w:rsidR="009F7664" w:rsidRPr="000C37B4" w:rsidRDefault="009F7664" w:rsidP="00777E25">
            <w:pPr>
              <w:adjustRightInd/>
              <w:snapToGrid/>
              <w:spacing w:after="0"/>
              <w:rPr>
                <w:rFonts w:ascii="宋体" w:eastAsia="宋体" w:hAnsi="宋体" w:cs="宋体"/>
                <w:color w:val="000000"/>
              </w:rPr>
            </w:pPr>
            <w:r w:rsidRPr="000C37B4">
              <w:rPr>
                <w:rFonts w:ascii="宋体" w:eastAsia="宋体" w:hAnsi="宋体" w:cs="宋体" w:hint="eastAsia"/>
                <w:color w:val="000000"/>
              </w:rPr>
              <w:t>名称</w:t>
            </w:r>
          </w:p>
        </w:tc>
        <w:tc>
          <w:tcPr>
            <w:tcW w:w="573" w:type="pct"/>
            <w:tcBorders>
              <w:top w:val="single" w:sz="4" w:space="0" w:color="auto"/>
              <w:left w:val="nil"/>
              <w:bottom w:val="single" w:sz="4" w:space="0" w:color="auto"/>
              <w:right w:val="single" w:sz="4" w:space="0" w:color="auto"/>
            </w:tcBorders>
            <w:shd w:val="clear" w:color="auto" w:fill="auto"/>
            <w:vAlign w:val="center"/>
            <w:hideMark/>
          </w:tcPr>
          <w:p w:rsidR="009F7664" w:rsidRPr="000C37B4" w:rsidRDefault="009F7664" w:rsidP="00777E25">
            <w:pPr>
              <w:adjustRightInd/>
              <w:snapToGrid/>
              <w:spacing w:after="0"/>
              <w:rPr>
                <w:rFonts w:ascii="宋体" w:eastAsia="宋体" w:hAnsi="宋体" w:cs="宋体"/>
                <w:color w:val="000000"/>
              </w:rPr>
            </w:pPr>
            <w:r w:rsidRPr="000C37B4">
              <w:rPr>
                <w:rFonts w:ascii="宋体" w:eastAsia="宋体" w:hAnsi="宋体" w:cs="宋体" w:hint="eastAsia"/>
                <w:color w:val="000000"/>
              </w:rPr>
              <w:t>模块名称</w:t>
            </w:r>
          </w:p>
        </w:tc>
        <w:tc>
          <w:tcPr>
            <w:tcW w:w="1586" w:type="pct"/>
            <w:tcBorders>
              <w:top w:val="single" w:sz="4" w:space="0" w:color="auto"/>
              <w:left w:val="nil"/>
              <w:bottom w:val="single" w:sz="4" w:space="0" w:color="auto"/>
              <w:right w:val="single" w:sz="4" w:space="0" w:color="auto"/>
            </w:tcBorders>
            <w:shd w:val="clear" w:color="auto" w:fill="auto"/>
            <w:vAlign w:val="center"/>
            <w:hideMark/>
          </w:tcPr>
          <w:p w:rsidR="009F7664" w:rsidRPr="000C37B4" w:rsidRDefault="009F7664" w:rsidP="00777E25">
            <w:pPr>
              <w:adjustRightInd/>
              <w:snapToGrid/>
              <w:spacing w:after="0"/>
              <w:jc w:val="center"/>
              <w:rPr>
                <w:rFonts w:ascii="宋体" w:eastAsia="宋体" w:hAnsi="宋体" w:cs="宋体"/>
                <w:color w:val="000000"/>
                <w:sz w:val="20"/>
                <w:szCs w:val="20"/>
              </w:rPr>
            </w:pPr>
            <w:r w:rsidRPr="000C37B4">
              <w:rPr>
                <w:rFonts w:ascii="宋体" w:eastAsia="宋体" w:hAnsi="宋体" w:cs="宋体" w:hint="eastAsia"/>
                <w:color w:val="000000"/>
                <w:sz w:val="20"/>
                <w:szCs w:val="20"/>
              </w:rPr>
              <w:t>技术参数</w:t>
            </w:r>
          </w:p>
        </w:tc>
        <w:tc>
          <w:tcPr>
            <w:tcW w:w="170" w:type="pct"/>
            <w:tcBorders>
              <w:top w:val="single" w:sz="4" w:space="0" w:color="auto"/>
              <w:left w:val="nil"/>
              <w:bottom w:val="single" w:sz="4" w:space="0" w:color="auto"/>
              <w:right w:val="single" w:sz="4" w:space="0" w:color="auto"/>
            </w:tcBorders>
            <w:shd w:val="clear" w:color="auto" w:fill="auto"/>
            <w:vAlign w:val="center"/>
            <w:hideMark/>
          </w:tcPr>
          <w:p w:rsidR="009F7664" w:rsidRPr="000C37B4" w:rsidRDefault="009F7664" w:rsidP="00777E25">
            <w:pPr>
              <w:adjustRightInd/>
              <w:snapToGrid/>
              <w:spacing w:after="0"/>
              <w:jc w:val="right"/>
              <w:rPr>
                <w:rFonts w:ascii="宋体" w:eastAsia="宋体" w:hAnsi="宋体" w:cs="宋体"/>
                <w:color w:val="000000"/>
              </w:rPr>
            </w:pPr>
            <w:r w:rsidRPr="000C37B4">
              <w:rPr>
                <w:rFonts w:ascii="宋体" w:eastAsia="宋体" w:hAnsi="宋体" w:cs="宋体" w:hint="eastAsia"/>
                <w:color w:val="000000"/>
              </w:rPr>
              <w:t>数量</w:t>
            </w:r>
          </w:p>
        </w:tc>
        <w:tc>
          <w:tcPr>
            <w:tcW w:w="347" w:type="pct"/>
            <w:tcBorders>
              <w:top w:val="single" w:sz="4" w:space="0" w:color="auto"/>
              <w:left w:val="nil"/>
              <w:bottom w:val="single" w:sz="4" w:space="0" w:color="auto"/>
              <w:right w:val="single" w:sz="4" w:space="0" w:color="auto"/>
            </w:tcBorders>
            <w:shd w:val="clear" w:color="auto" w:fill="auto"/>
            <w:vAlign w:val="center"/>
            <w:hideMark/>
          </w:tcPr>
          <w:p w:rsidR="009F7664" w:rsidRPr="000C37B4" w:rsidRDefault="009F7664" w:rsidP="00777E25">
            <w:pPr>
              <w:adjustRightInd/>
              <w:snapToGrid/>
              <w:spacing w:after="0"/>
              <w:ind w:right="220"/>
              <w:jc w:val="right"/>
              <w:rPr>
                <w:rFonts w:ascii="宋体" w:eastAsia="宋体" w:hAnsi="宋体" w:cs="宋体"/>
                <w:color w:val="000000"/>
              </w:rPr>
            </w:pPr>
            <w:r>
              <w:rPr>
                <w:rFonts w:ascii="宋体" w:eastAsia="宋体" w:hAnsi="宋体" w:cs="宋体" w:hint="eastAsia"/>
                <w:color w:val="000000"/>
              </w:rPr>
              <w:t>品牌</w:t>
            </w:r>
          </w:p>
        </w:tc>
        <w:tc>
          <w:tcPr>
            <w:tcW w:w="347" w:type="pct"/>
            <w:tcBorders>
              <w:top w:val="single" w:sz="4" w:space="0" w:color="auto"/>
              <w:left w:val="nil"/>
              <w:bottom w:val="single" w:sz="4" w:space="0" w:color="auto"/>
              <w:right w:val="single" w:sz="4" w:space="0" w:color="auto"/>
            </w:tcBorders>
            <w:shd w:val="clear" w:color="auto" w:fill="auto"/>
            <w:vAlign w:val="center"/>
            <w:hideMark/>
          </w:tcPr>
          <w:p w:rsidR="009F7664" w:rsidRPr="000C37B4" w:rsidRDefault="009F7664" w:rsidP="00777E25">
            <w:pPr>
              <w:adjustRightInd/>
              <w:snapToGrid/>
              <w:spacing w:after="0"/>
              <w:ind w:right="220"/>
              <w:jc w:val="right"/>
              <w:rPr>
                <w:rFonts w:ascii="宋体" w:eastAsia="宋体" w:hAnsi="宋体" w:cs="宋体"/>
                <w:color w:val="000000"/>
              </w:rPr>
            </w:pPr>
            <w:r>
              <w:rPr>
                <w:rFonts w:ascii="宋体" w:eastAsia="宋体" w:hAnsi="宋体" w:cs="宋体" w:hint="eastAsia"/>
                <w:color w:val="000000"/>
              </w:rPr>
              <w:t>型号</w:t>
            </w:r>
          </w:p>
        </w:tc>
        <w:tc>
          <w:tcPr>
            <w:tcW w:w="475" w:type="pct"/>
            <w:tcBorders>
              <w:top w:val="single" w:sz="4" w:space="0" w:color="auto"/>
              <w:left w:val="nil"/>
              <w:bottom w:val="single" w:sz="4" w:space="0" w:color="auto"/>
              <w:right w:val="single" w:sz="4" w:space="0" w:color="auto"/>
            </w:tcBorders>
            <w:shd w:val="clear" w:color="000000" w:fill="FFFFFF"/>
            <w:vAlign w:val="center"/>
            <w:hideMark/>
          </w:tcPr>
          <w:p w:rsidR="009F7664" w:rsidRPr="003B3448" w:rsidRDefault="009F7664" w:rsidP="00777E25">
            <w:pPr>
              <w:adjustRightInd/>
              <w:snapToGrid/>
              <w:spacing w:after="0"/>
              <w:rPr>
                <w:rFonts w:asciiTheme="majorEastAsia" w:eastAsiaTheme="majorEastAsia" w:hAnsiTheme="majorEastAsia" w:cs="宋体"/>
              </w:rPr>
            </w:pPr>
            <w:r w:rsidRPr="003B3448">
              <w:rPr>
                <w:rFonts w:asciiTheme="majorEastAsia" w:eastAsiaTheme="majorEastAsia" w:hAnsiTheme="majorEastAsia" w:cs="宋体" w:hint="eastAsia"/>
              </w:rPr>
              <w:t>参考品牌</w:t>
            </w:r>
          </w:p>
        </w:tc>
        <w:tc>
          <w:tcPr>
            <w:tcW w:w="451" w:type="pct"/>
            <w:tcBorders>
              <w:top w:val="single" w:sz="4" w:space="0" w:color="auto"/>
              <w:left w:val="nil"/>
              <w:bottom w:val="single" w:sz="4" w:space="0" w:color="auto"/>
              <w:right w:val="single" w:sz="4" w:space="0" w:color="auto"/>
            </w:tcBorders>
            <w:shd w:val="clear" w:color="000000" w:fill="FFFFFF"/>
            <w:vAlign w:val="center"/>
          </w:tcPr>
          <w:p w:rsidR="009F7664" w:rsidRPr="003B3448" w:rsidRDefault="009F7664" w:rsidP="00777E25">
            <w:pPr>
              <w:adjustRightInd/>
              <w:snapToGrid/>
              <w:spacing w:after="0"/>
              <w:rPr>
                <w:rFonts w:asciiTheme="majorEastAsia" w:eastAsiaTheme="majorEastAsia" w:hAnsiTheme="majorEastAsia" w:cs="宋体"/>
              </w:rPr>
            </w:pPr>
            <w:r w:rsidRPr="003B3448">
              <w:rPr>
                <w:rFonts w:asciiTheme="majorEastAsia" w:eastAsiaTheme="majorEastAsia" w:hAnsiTheme="majorEastAsia" w:cs="宋体" w:hint="eastAsia"/>
              </w:rPr>
              <w:t>投标单价</w:t>
            </w:r>
            <w:r>
              <w:rPr>
                <w:rFonts w:asciiTheme="majorEastAsia" w:eastAsiaTheme="majorEastAsia" w:hAnsiTheme="majorEastAsia" w:cs="宋体" w:hint="eastAsia"/>
              </w:rPr>
              <w:t>/元</w:t>
            </w:r>
          </w:p>
        </w:tc>
        <w:tc>
          <w:tcPr>
            <w:tcW w:w="464" w:type="pct"/>
            <w:tcBorders>
              <w:top w:val="single" w:sz="4" w:space="0" w:color="auto"/>
              <w:left w:val="nil"/>
              <w:bottom w:val="single" w:sz="4" w:space="0" w:color="auto"/>
              <w:right w:val="single" w:sz="4" w:space="0" w:color="auto"/>
            </w:tcBorders>
            <w:shd w:val="clear" w:color="000000" w:fill="FFFFFF"/>
            <w:vAlign w:val="center"/>
          </w:tcPr>
          <w:p w:rsidR="009F7664" w:rsidRPr="003B3448" w:rsidRDefault="009F7664" w:rsidP="00777E25">
            <w:pPr>
              <w:adjustRightInd/>
              <w:snapToGrid/>
              <w:spacing w:after="0"/>
              <w:rPr>
                <w:rFonts w:asciiTheme="majorEastAsia" w:eastAsiaTheme="majorEastAsia" w:hAnsiTheme="majorEastAsia" w:cs="宋体"/>
              </w:rPr>
            </w:pPr>
            <w:r w:rsidRPr="003B3448">
              <w:rPr>
                <w:rFonts w:asciiTheme="majorEastAsia" w:eastAsiaTheme="majorEastAsia" w:hAnsiTheme="majorEastAsia" w:cs="宋体" w:hint="eastAsia"/>
              </w:rPr>
              <w:t>投标总价</w:t>
            </w:r>
            <w:r>
              <w:rPr>
                <w:rFonts w:asciiTheme="majorEastAsia" w:eastAsiaTheme="majorEastAsia" w:hAnsiTheme="majorEastAsia" w:cs="宋体" w:hint="eastAsia"/>
              </w:rPr>
              <w:t>/元</w:t>
            </w:r>
          </w:p>
        </w:tc>
      </w:tr>
      <w:tr w:rsidR="009F7664" w:rsidRPr="000C37B4" w:rsidTr="00777E25">
        <w:trPr>
          <w:trHeight w:val="2265"/>
        </w:trPr>
        <w:tc>
          <w:tcPr>
            <w:tcW w:w="587" w:type="pct"/>
            <w:vMerge w:val="restart"/>
            <w:tcBorders>
              <w:top w:val="nil"/>
              <w:left w:val="single" w:sz="4" w:space="0" w:color="auto"/>
              <w:bottom w:val="single" w:sz="4" w:space="0" w:color="auto"/>
              <w:right w:val="single" w:sz="4" w:space="0" w:color="auto"/>
            </w:tcBorders>
            <w:shd w:val="clear" w:color="000000" w:fill="FFFFFF"/>
            <w:hideMark/>
          </w:tcPr>
          <w:p w:rsidR="009F7664" w:rsidRPr="000C37B4" w:rsidRDefault="009F7664" w:rsidP="00777E25">
            <w:pPr>
              <w:adjustRightInd/>
              <w:snapToGrid/>
              <w:spacing w:after="0"/>
              <w:rPr>
                <w:rFonts w:ascii="宋体" w:eastAsia="宋体" w:hAnsi="宋体" w:cs="宋体"/>
              </w:rPr>
            </w:pPr>
            <w:r w:rsidRPr="000C37B4">
              <w:rPr>
                <w:rFonts w:ascii="宋体" w:eastAsia="宋体" w:hAnsi="宋体" w:cs="宋体" w:hint="eastAsia"/>
              </w:rPr>
              <w:t>虚拟现实眼镜开发系统</w:t>
            </w:r>
          </w:p>
        </w:tc>
        <w:tc>
          <w:tcPr>
            <w:tcW w:w="573" w:type="pct"/>
            <w:tcBorders>
              <w:top w:val="nil"/>
              <w:left w:val="nil"/>
              <w:bottom w:val="single" w:sz="4" w:space="0" w:color="auto"/>
              <w:right w:val="single" w:sz="4" w:space="0" w:color="auto"/>
            </w:tcBorders>
            <w:shd w:val="clear" w:color="auto" w:fill="auto"/>
            <w:vAlign w:val="center"/>
            <w:hideMark/>
          </w:tcPr>
          <w:p w:rsidR="009F7664" w:rsidRPr="000C37B4" w:rsidRDefault="009F7664" w:rsidP="00777E25">
            <w:pPr>
              <w:adjustRightInd/>
              <w:snapToGrid/>
              <w:spacing w:after="0"/>
              <w:jc w:val="center"/>
              <w:rPr>
                <w:rFonts w:ascii="宋体" w:eastAsia="宋体" w:hAnsi="宋体" w:cs="宋体"/>
                <w:color w:val="000000"/>
              </w:rPr>
            </w:pPr>
            <w:r w:rsidRPr="000C37B4">
              <w:rPr>
                <w:rFonts w:ascii="宋体" w:eastAsia="宋体" w:hAnsi="宋体" w:cs="宋体" w:hint="eastAsia"/>
                <w:color w:val="000000"/>
              </w:rPr>
              <w:t>虚拟现实开发实训工作站</w:t>
            </w:r>
          </w:p>
        </w:tc>
        <w:tc>
          <w:tcPr>
            <w:tcW w:w="1586" w:type="pct"/>
            <w:tcBorders>
              <w:top w:val="nil"/>
              <w:left w:val="nil"/>
              <w:bottom w:val="single" w:sz="4" w:space="0" w:color="auto"/>
              <w:right w:val="single" w:sz="4" w:space="0" w:color="auto"/>
            </w:tcBorders>
            <w:shd w:val="clear" w:color="auto" w:fill="auto"/>
            <w:vAlign w:val="center"/>
            <w:hideMark/>
          </w:tcPr>
          <w:p w:rsidR="009F7664" w:rsidRPr="000C37B4" w:rsidRDefault="009F7664" w:rsidP="00777E25">
            <w:pPr>
              <w:adjustRightInd/>
              <w:snapToGrid/>
              <w:spacing w:after="0"/>
              <w:rPr>
                <w:rFonts w:ascii="宋体" w:eastAsia="宋体" w:hAnsi="宋体" w:cs="宋体"/>
                <w:color w:val="000000"/>
                <w:sz w:val="20"/>
                <w:szCs w:val="20"/>
              </w:rPr>
            </w:pPr>
            <w:r w:rsidRPr="000C37B4">
              <w:rPr>
                <w:rFonts w:ascii="宋体" w:eastAsia="宋体" w:hAnsi="宋体" w:cs="宋体" w:hint="eastAsia"/>
                <w:color w:val="000000"/>
                <w:sz w:val="20"/>
                <w:szCs w:val="20"/>
              </w:rPr>
              <w:t>CPUi7-8700 3.2GHz，6核心，12线程；内存容量8GB DDR4，频率≥2133MHz；显卡GTX 1060，容量3GB GDDR5，支持2K超清分辨率；数据存储容量256GB SSD，支持</w:t>
            </w:r>
            <w:proofErr w:type="spellStart"/>
            <w:r w:rsidRPr="000C37B4">
              <w:rPr>
                <w:rFonts w:ascii="宋体" w:eastAsia="宋体" w:hAnsi="宋体" w:cs="宋体" w:hint="eastAsia"/>
                <w:color w:val="000000"/>
                <w:sz w:val="20"/>
                <w:szCs w:val="20"/>
              </w:rPr>
              <w:t>NVMe</w:t>
            </w:r>
            <w:proofErr w:type="spellEnd"/>
            <w:r w:rsidRPr="000C37B4">
              <w:rPr>
                <w:rFonts w:ascii="宋体" w:eastAsia="宋体" w:hAnsi="宋体" w:cs="宋体" w:hint="eastAsia"/>
                <w:color w:val="000000"/>
                <w:sz w:val="20"/>
                <w:szCs w:val="20"/>
              </w:rPr>
              <w:t>高速SSD；机械存储容量1TB、SATA接口、存储速度7200rmp；千兆低延迟网卡，传输速率1000M；桌面监视器可视范围21.5寸，分辨率1920*1080，屏幕类型IPS</w:t>
            </w:r>
          </w:p>
        </w:tc>
        <w:tc>
          <w:tcPr>
            <w:tcW w:w="170" w:type="pct"/>
            <w:tcBorders>
              <w:top w:val="nil"/>
              <w:left w:val="nil"/>
              <w:bottom w:val="single" w:sz="4" w:space="0" w:color="auto"/>
              <w:right w:val="single" w:sz="4" w:space="0" w:color="auto"/>
            </w:tcBorders>
            <w:shd w:val="clear" w:color="000000" w:fill="FFFFFF"/>
            <w:vAlign w:val="center"/>
            <w:hideMark/>
          </w:tcPr>
          <w:p w:rsidR="009F7664" w:rsidRPr="000C37B4" w:rsidRDefault="009F7664" w:rsidP="00777E25">
            <w:pPr>
              <w:adjustRightInd/>
              <w:snapToGrid/>
              <w:spacing w:after="0"/>
              <w:jc w:val="right"/>
              <w:rPr>
                <w:rFonts w:ascii="宋体" w:eastAsia="宋体" w:hAnsi="宋体" w:cs="宋体"/>
              </w:rPr>
            </w:pPr>
            <w:r w:rsidRPr="000C37B4">
              <w:rPr>
                <w:rFonts w:ascii="宋体" w:eastAsia="宋体" w:hAnsi="宋体" w:cs="宋体" w:hint="eastAsia"/>
              </w:rPr>
              <w:t>3</w:t>
            </w:r>
          </w:p>
        </w:tc>
        <w:tc>
          <w:tcPr>
            <w:tcW w:w="347" w:type="pct"/>
            <w:tcBorders>
              <w:top w:val="nil"/>
              <w:left w:val="nil"/>
              <w:bottom w:val="single" w:sz="4" w:space="0" w:color="auto"/>
              <w:right w:val="single" w:sz="4" w:space="0" w:color="auto"/>
            </w:tcBorders>
            <w:shd w:val="clear" w:color="000000" w:fill="FFFFFF"/>
            <w:vAlign w:val="center"/>
          </w:tcPr>
          <w:p w:rsidR="009F7664" w:rsidRPr="000C37B4" w:rsidRDefault="009F7664" w:rsidP="00777E25">
            <w:pPr>
              <w:adjustRightInd/>
              <w:snapToGrid/>
              <w:spacing w:after="0"/>
              <w:jc w:val="right"/>
              <w:rPr>
                <w:rFonts w:ascii="宋体" w:eastAsia="宋体" w:hAnsi="宋体" w:cs="宋体"/>
              </w:rPr>
            </w:pPr>
          </w:p>
        </w:tc>
        <w:tc>
          <w:tcPr>
            <w:tcW w:w="347" w:type="pct"/>
            <w:tcBorders>
              <w:top w:val="nil"/>
              <w:left w:val="nil"/>
              <w:bottom w:val="single" w:sz="4" w:space="0" w:color="auto"/>
              <w:right w:val="single" w:sz="4" w:space="0" w:color="auto"/>
            </w:tcBorders>
            <w:shd w:val="clear" w:color="000000" w:fill="FFFFFF"/>
            <w:vAlign w:val="center"/>
          </w:tcPr>
          <w:p w:rsidR="009F7664" w:rsidRPr="000C37B4" w:rsidRDefault="009F7664" w:rsidP="00777E25">
            <w:pPr>
              <w:adjustRightInd/>
              <w:snapToGrid/>
              <w:spacing w:after="0"/>
              <w:jc w:val="right"/>
              <w:rPr>
                <w:rFonts w:ascii="宋体" w:eastAsia="宋体" w:hAnsi="宋体" w:cs="宋体"/>
              </w:rPr>
            </w:pPr>
          </w:p>
        </w:tc>
        <w:tc>
          <w:tcPr>
            <w:tcW w:w="475" w:type="pct"/>
            <w:tcBorders>
              <w:top w:val="nil"/>
              <w:left w:val="nil"/>
              <w:bottom w:val="single" w:sz="4" w:space="0" w:color="auto"/>
              <w:right w:val="single" w:sz="4" w:space="0" w:color="auto"/>
            </w:tcBorders>
            <w:shd w:val="clear" w:color="auto" w:fill="auto"/>
            <w:vAlign w:val="center"/>
            <w:hideMark/>
          </w:tcPr>
          <w:p w:rsidR="009F7664" w:rsidRPr="000C37B4" w:rsidRDefault="009F7664" w:rsidP="00777E25">
            <w:pPr>
              <w:adjustRightInd/>
              <w:snapToGrid/>
              <w:spacing w:after="0"/>
              <w:rPr>
                <w:rFonts w:ascii="宋体" w:eastAsia="宋体" w:hAnsi="宋体" w:cs="宋体"/>
                <w:sz w:val="24"/>
                <w:szCs w:val="24"/>
              </w:rPr>
            </w:pPr>
            <w:r w:rsidRPr="000C37B4">
              <w:rPr>
                <w:rFonts w:ascii="宋体" w:eastAsia="宋体" w:hAnsi="宋体" w:cs="宋体" w:hint="eastAsia"/>
                <w:sz w:val="24"/>
                <w:szCs w:val="24"/>
              </w:rPr>
              <w:t>联想、惠普、戴尔</w:t>
            </w:r>
          </w:p>
        </w:tc>
        <w:tc>
          <w:tcPr>
            <w:tcW w:w="451" w:type="pct"/>
            <w:tcBorders>
              <w:top w:val="nil"/>
              <w:left w:val="nil"/>
              <w:bottom w:val="single" w:sz="4" w:space="0" w:color="auto"/>
              <w:right w:val="single" w:sz="4" w:space="0" w:color="auto"/>
            </w:tcBorders>
          </w:tcPr>
          <w:p w:rsidR="009F7664" w:rsidRPr="000C37B4" w:rsidRDefault="009F7664" w:rsidP="00777E25">
            <w:pPr>
              <w:adjustRightInd/>
              <w:snapToGrid/>
              <w:spacing w:after="0"/>
              <w:rPr>
                <w:rFonts w:ascii="宋体" w:eastAsia="宋体" w:hAnsi="宋体" w:cs="宋体"/>
                <w:sz w:val="24"/>
                <w:szCs w:val="24"/>
              </w:rPr>
            </w:pPr>
          </w:p>
        </w:tc>
        <w:tc>
          <w:tcPr>
            <w:tcW w:w="464" w:type="pct"/>
            <w:tcBorders>
              <w:top w:val="nil"/>
              <w:left w:val="nil"/>
              <w:bottom w:val="single" w:sz="4" w:space="0" w:color="auto"/>
              <w:right w:val="single" w:sz="4" w:space="0" w:color="auto"/>
            </w:tcBorders>
          </w:tcPr>
          <w:p w:rsidR="009F7664" w:rsidRPr="000C37B4" w:rsidRDefault="009F7664" w:rsidP="00777E25">
            <w:pPr>
              <w:adjustRightInd/>
              <w:snapToGrid/>
              <w:spacing w:after="0"/>
              <w:rPr>
                <w:rFonts w:ascii="宋体" w:eastAsia="宋体" w:hAnsi="宋体" w:cs="宋体"/>
                <w:sz w:val="24"/>
                <w:szCs w:val="24"/>
              </w:rPr>
            </w:pPr>
          </w:p>
        </w:tc>
      </w:tr>
      <w:tr w:rsidR="009F7664" w:rsidRPr="000C37B4" w:rsidTr="00777E25">
        <w:trPr>
          <w:trHeight w:val="2532"/>
        </w:trPr>
        <w:tc>
          <w:tcPr>
            <w:tcW w:w="587" w:type="pct"/>
            <w:vMerge/>
            <w:tcBorders>
              <w:top w:val="nil"/>
              <w:left w:val="single" w:sz="4" w:space="0" w:color="auto"/>
              <w:bottom w:val="single" w:sz="4" w:space="0" w:color="auto"/>
              <w:right w:val="single" w:sz="4" w:space="0" w:color="auto"/>
            </w:tcBorders>
            <w:vAlign w:val="center"/>
            <w:hideMark/>
          </w:tcPr>
          <w:p w:rsidR="009F7664" w:rsidRPr="000C37B4" w:rsidRDefault="009F7664" w:rsidP="00777E25">
            <w:pPr>
              <w:adjustRightInd/>
              <w:snapToGrid/>
              <w:spacing w:after="0"/>
              <w:rPr>
                <w:rFonts w:ascii="宋体" w:eastAsia="宋体" w:hAnsi="宋体" w:cs="宋体"/>
              </w:rPr>
            </w:pPr>
          </w:p>
        </w:tc>
        <w:tc>
          <w:tcPr>
            <w:tcW w:w="573" w:type="pct"/>
            <w:tcBorders>
              <w:top w:val="nil"/>
              <w:left w:val="nil"/>
              <w:bottom w:val="single" w:sz="4" w:space="0" w:color="auto"/>
              <w:right w:val="single" w:sz="4" w:space="0" w:color="auto"/>
            </w:tcBorders>
            <w:shd w:val="clear" w:color="auto" w:fill="auto"/>
            <w:vAlign w:val="center"/>
            <w:hideMark/>
          </w:tcPr>
          <w:p w:rsidR="009F7664" w:rsidRPr="000C37B4" w:rsidRDefault="009F7664" w:rsidP="00777E25">
            <w:pPr>
              <w:adjustRightInd/>
              <w:snapToGrid/>
              <w:spacing w:after="0"/>
              <w:jc w:val="center"/>
              <w:rPr>
                <w:rFonts w:ascii="宋体" w:eastAsia="宋体" w:hAnsi="宋体" w:cs="宋体"/>
                <w:color w:val="000000"/>
              </w:rPr>
            </w:pPr>
            <w:r w:rsidRPr="000C37B4">
              <w:rPr>
                <w:rFonts w:ascii="宋体" w:eastAsia="宋体" w:hAnsi="宋体" w:cs="宋体" w:hint="eastAsia"/>
                <w:color w:val="000000"/>
              </w:rPr>
              <w:t>虚拟现实眼镜</w:t>
            </w:r>
          </w:p>
        </w:tc>
        <w:tc>
          <w:tcPr>
            <w:tcW w:w="1586" w:type="pct"/>
            <w:tcBorders>
              <w:top w:val="nil"/>
              <w:left w:val="nil"/>
              <w:bottom w:val="single" w:sz="4" w:space="0" w:color="auto"/>
              <w:right w:val="single" w:sz="4" w:space="0" w:color="auto"/>
            </w:tcBorders>
            <w:shd w:val="clear" w:color="000000" w:fill="FFFFFF"/>
            <w:hideMark/>
          </w:tcPr>
          <w:p w:rsidR="009F7664" w:rsidRPr="000C37B4" w:rsidRDefault="009F7664" w:rsidP="00777E25">
            <w:pPr>
              <w:adjustRightInd/>
              <w:snapToGrid/>
              <w:spacing w:after="0"/>
              <w:rPr>
                <w:rFonts w:ascii="宋体" w:eastAsia="宋体" w:hAnsi="宋体" w:cs="宋体"/>
                <w:color w:val="000000"/>
                <w:sz w:val="20"/>
                <w:szCs w:val="20"/>
              </w:rPr>
            </w:pPr>
            <w:r w:rsidRPr="000C37B4">
              <w:rPr>
                <w:rFonts w:ascii="宋体" w:eastAsia="宋体" w:hAnsi="宋体" w:cs="宋体" w:hint="eastAsia"/>
                <w:color w:val="000000"/>
                <w:sz w:val="20"/>
                <w:szCs w:val="20"/>
              </w:rPr>
              <w:t>双3.4英寸屏幕，单眼分别率1440*1700，双眼分辨率2880*1700，刷新率90Hz，可视角110度，提供前置摄像头支持空间定位，支持</w:t>
            </w:r>
            <w:proofErr w:type="spellStart"/>
            <w:r w:rsidRPr="000C37B4">
              <w:rPr>
                <w:rFonts w:ascii="宋体" w:eastAsia="宋体" w:hAnsi="宋体" w:cs="宋体" w:hint="eastAsia"/>
                <w:color w:val="000000"/>
                <w:sz w:val="20"/>
                <w:szCs w:val="20"/>
              </w:rPr>
              <w:t>SteamVR</w:t>
            </w:r>
            <w:proofErr w:type="spellEnd"/>
            <w:r w:rsidRPr="000C37B4">
              <w:rPr>
                <w:rFonts w:ascii="宋体" w:eastAsia="宋体" w:hAnsi="宋体" w:cs="宋体" w:hint="eastAsia"/>
                <w:color w:val="000000"/>
                <w:sz w:val="20"/>
                <w:szCs w:val="20"/>
              </w:rPr>
              <w:t>追踪技术、G-sensor校正、gyroscope陀螺仪，提供DP1.2、USB 3.0、集成式立体耳机、提供内置麦克风，支持瞳距和镜头距离调整。提供不少于2个可编程交互手柄，支持多功能触摸面板、抓握键、双阶段扳机、系统键、菜单键。</w:t>
            </w:r>
          </w:p>
        </w:tc>
        <w:tc>
          <w:tcPr>
            <w:tcW w:w="170" w:type="pct"/>
            <w:tcBorders>
              <w:top w:val="nil"/>
              <w:left w:val="nil"/>
              <w:bottom w:val="single" w:sz="4" w:space="0" w:color="auto"/>
              <w:right w:val="single" w:sz="4" w:space="0" w:color="auto"/>
            </w:tcBorders>
            <w:shd w:val="clear" w:color="000000" w:fill="FFFFFF"/>
            <w:vAlign w:val="center"/>
            <w:hideMark/>
          </w:tcPr>
          <w:p w:rsidR="009F7664" w:rsidRPr="000C37B4" w:rsidRDefault="009F7664" w:rsidP="00777E25">
            <w:pPr>
              <w:adjustRightInd/>
              <w:snapToGrid/>
              <w:spacing w:after="0"/>
              <w:jc w:val="right"/>
              <w:rPr>
                <w:rFonts w:ascii="宋体" w:eastAsia="宋体" w:hAnsi="宋体" w:cs="宋体"/>
              </w:rPr>
            </w:pPr>
            <w:r w:rsidRPr="000C37B4">
              <w:rPr>
                <w:rFonts w:ascii="宋体" w:eastAsia="宋体" w:hAnsi="宋体" w:cs="宋体" w:hint="eastAsia"/>
              </w:rPr>
              <w:t>3</w:t>
            </w:r>
          </w:p>
        </w:tc>
        <w:tc>
          <w:tcPr>
            <w:tcW w:w="347" w:type="pct"/>
            <w:tcBorders>
              <w:top w:val="nil"/>
              <w:left w:val="nil"/>
              <w:bottom w:val="single" w:sz="4" w:space="0" w:color="auto"/>
              <w:right w:val="single" w:sz="4" w:space="0" w:color="auto"/>
            </w:tcBorders>
            <w:shd w:val="clear" w:color="000000" w:fill="FFFFFF"/>
            <w:vAlign w:val="center"/>
          </w:tcPr>
          <w:p w:rsidR="009F7664" w:rsidRPr="000C37B4" w:rsidRDefault="009F7664" w:rsidP="00777E25">
            <w:pPr>
              <w:adjustRightInd/>
              <w:snapToGrid/>
              <w:spacing w:after="0"/>
              <w:jc w:val="right"/>
              <w:rPr>
                <w:rFonts w:ascii="宋体" w:eastAsia="宋体" w:hAnsi="宋体" w:cs="宋体"/>
              </w:rPr>
            </w:pPr>
          </w:p>
        </w:tc>
        <w:tc>
          <w:tcPr>
            <w:tcW w:w="347" w:type="pct"/>
            <w:tcBorders>
              <w:top w:val="nil"/>
              <w:left w:val="nil"/>
              <w:bottom w:val="single" w:sz="4" w:space="0" w:color="auto"/>
              <w:right w:val="single" w:sz="4" w:space="0" w:color="auto"/>
            </w:tcBorders>
            <w:shd w:val="clear" w:color="000000" w:fill="FFFFFF"/>
            <w:vAlign w:val="center"/>
          </w:tcPr>
          <w:p w:rsidR="009F7664" w:rsidRPr="000C37B4" w:rsidRDefault="009F7664" w:rsidP="00777E25">
            <w:pPr>
              <w:adjustRightInd/>
              <w:snapToGrid/>
              <w:spacing w:after="0"/>
              <w:jc w:val="right"/>
              <w:rPr>
                <w:rFonts w:ascii="宋体" w:eastAsia="宋体" w:hAnsi="宋体" w:cs="宋体"/>
              </w:rPr>
            </w:pPr>
          </w:p>
        </w:tc>
        <w:tc>
          <w:tcPr>
            <w:tcW w:w="475" w:type="pct"/>
            <w:tcBorders>
              <w:top w:val="nil"/>
              <w:left w:val="nil"/>
              <w:bottom w:val="single" w:sz="4" w:space="0" w:color="auto"/>
              <w:right w:val="single" w:sz="4" w:space="0" w:color="auto"/>
            </w:tcBorders>
            <w:shd w:val="clear" w:color="auto" w:fill="auto"/>
            <w:vAlign w:val="center"/>
            <w:hideMark/>
          </w:tcPr>
          <w:p w:rsidR="009F7664" w:rsidRPr="000C37B4" w:rsidRDefault="009F7664" w:rsidP="00777E25">
            <w:pPr>
              <w:adjustRightInd/>
              <w:snapToGrid/>
              <w:spacing w:after="0"/>
              <w:rPr>
                <w:rFonts w:ascii="宋体" w:eastAsia="宋体" w:hAnsi="宋体" w:cs="宋体"/>
                <w:sz w:val="24"/>
                <w:szCs w:val="24"/>
              </w:rPr>
            </w:pPr>
            <w:r w:rsidRPr="000C37B4">
              <w:rPr>
                <w:rFonts w:ascii="宋体" w:eastAsia="宋体" w:hAnsi="宋体" w:cs="宋体" w:hint="eastAsia"/>
                <w:sz w:val="24"/>
                <w:szCs w:val="24"/>
              </w:rPr>
              <w:t>HTC</w:t>
            </w:r>
            <w:r>
              <w:rPr>
                <w:rFonts w:ascii="宋体" w:eastAsia="宋体" w:hAnsi="宋体" w:cs="宋体" w:hint="eastAsia"/>
                <w:sz w:val="24"/>
                <w:szCs w:val="24"/>
              </w:rPr>
              <w:t>、</w:t>
            </w:r>
            <w:r w:rsidRPr="000C37B4">
              <w:rPr>
                <w:rFonts w:ascii="宋体" w:eastAsia="宋体" w:hAnsi="宋体" w:cs="宋体" w:hint="eastAsia"/>
                <w:sz w:val="24"/>
                <w:szCs w:val="24"/>
              </w:rPr>
              <w:t>三星</w:t>
            </w:r>
            <w:r>
              <w:rPr>
                <w:rFonts w:ascii="宋体" w:eastAsia="宋体" w:hAnsi="宋体" w:cs="宋体" w:hint="eastAsia"/>
                <w:sz w:val="24"/>
                <w:szCs w:val="24"/>
              </w:rPr>
              <w:t>、</w:t>
            </w:r>
            <w:r w:rsidRPr="000C37B4">
              <w:rPr>
                <w:rFonts w:ascii="宋体" w:eastAsia="宋体" w:hAnsi="宋体" w:cs="宋体" w:hint="eastAsia"/>
                <w:sz w:val="24"/>
                <w:szCs w:val="24"/>
              </w:rPr>
              <w:t>大鹏</w:t>
            </w:r>
          </w:p>
        </w:tc>
        <w:tc>
          <w:tcPr>
            <w:tcW w:w="451" w:type="pct"/>
            <w:tcBorders>
              <w:top w:val="nil"/>
              <w:left w:val="nil"/>
              <w:bottom w:val="single" w:sz="4" w:space="0" w:color="auto"/>
              <w:right w:val="single" w:sz="4" w:space="0" w:color="auto"/>
            </w:tcBorders>
          </w:tcPr>
          <w:p w:rsidR="009F7664" w:rsidRPr="000C37B4" w:rsidRDefault="009F7664" w:rsidP="00777E25">
            <w:pPr>
              <w:adjustRightInd/>
              <w:snapToGrid/>
              <w:spacing w:after="0"/>
              <w:rPr>
                <w:rFonts w:ascii="宋体" w:eastAsia="宋体" w:hAnsi="宋体" w:cs="宋体"/>
                <w:sz w:val="24"/>
                <w:szCs w:val="24"/>
              </w:rPr>
            </w:pPr>
          </w:p>
        </w:tc>
        <w:tc>
          <w:tcPr>
            <w:tcW w:w="464" w:type="pct"/>
            <w:tcBorders>
              <w:top w:val="nil"/>
              <w:left w:val="nil"/>
              <w:bottom w:val="single" w:sz="4" w:space="0" w:color="auto"/>
              <w:right w:val="single" w:sz="4" w:space="0" w:color="auto"/>
            </w:tcBorders>
          </w:tcPr>
          <w:p w:rsidR="009F7664" w:rsidRPr="000C37B4" w:rsidRDefault="009F7664" w:rsidP="00777E25">
            <w:pPr>
              <w:adjustRightInd/>
              <w:snapToGrid/>
              <w:spacing w:after="0"/>
              <w:rPr>
                <w:rFonts w:ascii="宋体" w:eastAsia="宋体" w:hAnsi="宋体" w:cs="宋体"/>
                <w:sz w:val="24"/>
                <w:szCs w:val="24"/>
              </w:rPr>
            </w:pPr>
          </w:p>
        </w:tc>
      </w:tr>
      <w:tr w:rsidR="009F7664" w:rsidRPr="000C37B4" w:rsidTr="00777E25">
        <w:trPr>
          <w:trHeight w:val="8072"/>
        </w:trPr>
        <w:tc>
          <w:tcPr>
            <w:tcW w:w="587" w:type="pct"/>
            <w:vMerge/>
            <w:tcBorders>
              <w:top w:val="nil"/>
              <w:left w:val="single" w:sz="4" w:space="0" w:color="auto"/>
              <w:bottom w:val="single" w:sz="4" w:space="0" w:color="auto"/>
              <w:right w:val="single" w:sz="4" w:space="0" w:color="auto"/>
            </w:tcBorders>
            <w:vAlign w:val="center"/>
            <w:hideMark/>
          </w:tcPr>
          <w:p w:rsidR="009F7664" w:rsidRPr="000C37B4" w:rsidRDefault="009F7664" w:rsidP="00777E25">
            <w:pPr>
              <w:adjustRightInd/>
              <w:snapToGrid/>
              <w:spacing w:after="0"/>
              <w:rPr>
                <w:rFonts w:ascii="宋体" w:eastAsia="宋体" w:hAnsi="宋体" w:cs="宋体"/>
              </w:rPr>
            </w:pPr>
          </w:p>
        </w:tc>
        <w:tc>
          <w:tcPr>
            <w:tcW w:w="573" w:type="pct"/>
            <w:tcBorders>
              <w:top w:val="nil"/>
              <w:left w:val="nil"/>
              <w:bottom w:val="single" w:sz="4" w:space="0" w:color="auto"/>
              <w:right w:val="single" w:sz="4" w:space="0" w:color="auto"/>
            </w:tcBorders>
            <w:shd w:val="clear" w:color="000000" w:fill="FFFFFF"/>
            <w:vAlign w:val="center"/>
            <w:hideMark/>
          </w:tcPr>
          <w:p w:rsidR="009F7664" w:rsidRPr="000C37B4" w:rsidRDefault="009F7664" w:rsidP="00777E25">
            <w:pPr>
              <w:adjustRightInd/>
              <w:snapToGrid/>
              <w:spacing w:after="0"/>
              <w:jc w:val="center"/>
              <w:rPr>
                <w:rFonts w:ascii="宋体" w:eastAsia="宋体" w:hAnsi="宋体" w:cs="宋体"/>
                <w:color w:val="000000"/>
              </w:rPr>
            </w:pPr>
            <w:r w:rsidRPr="000C37B4">
              <w:rPr>
                <w:rFonts w:ascii="宋体" w:eastAsia="宋体" w:hAnsi="宋体" w:cs="宋体" w:hint="eastAsia"/>
                <w:color w:val="000000"/>
              </w:rPr>
              <w:t>虚拟现实unity教学资源包</w:t>
            </w:r>
          </w:p>
        </w:tc>
        <w:tc>
          <w:tcPr>
            <w:tcW w:w="1586" w:type="pct"/>
            <w:tcBorders>
              <w:top w:val="nil"/>
              <w:left w:val="nil"/>
              <w:bottom w:val="single" w:sz="4" w:space="0" w:color="auto"/>
              <w:right w:val="single" w:sz="4" w:space="0" w:color="auto"/>
            </w:tcBorders>
            <w:shd w:val="clear" w:color="000000" w:fill="FFFFFF"/>
            <w:hideMark/>
          </w:tcPr>
          <w:p w:rsidR="009F7664" w:rsidRPr="000C37B4" w:rsidRDefault="009F7664" w:rsidP="00777E25">
            <w:pPr>
              <w:adjustRightInd/>
              <w:snapToGrid/>
              <w:spacing w:after="0"/>
              <w:rPr>
                <w:rFonts w:ascii="宋体" w:eastAsia="宋体" w:hAnsi="宋体" w:cs="宋体"/>
                <w:color w:val="000000"/>
                <w:sz w:val="20"/>
                <w:szCs w:val="20"/>
              </w:rPr>
            </w:pPr>
            <w:r w:rsidRPr="000C37B4">
              <w:rPr>
                <w:rFonts w:ascii="宋体" w:eastAsia="宋体" w:hAnsi="宋体" w:cs="宋体" w:hint="eastAsia"/>
                <w:color w:val="000000"/>
                <w:sz w:val="20"/>
                <w:szCs w:val="20"/>
              </w:rPr>
              <w:t>1.可支持138课时unity引擎开发教学，教学课程共包含VR基础、VR艺术构建、VR场景开发三大板块。</w:t>
            </w:r>
            <w:r w:rsidRPr="000C37B4">
              <w:rPr>
                <w:rFonts w:ascii="宋体" w:eastAsia="宋体" w:hAnsi="宋体" w:cs="宋体" w:hint="eastAsia"/>
                <w:color w:val="000000"/>
                <w:sz w:val="20"/>
                <w:szCs w:val="20"/>
              </w:rPr>
              <w:br/>
              <w:t>2.知识点涵盖了虚拟现实简介、VR动画场景构建、VR物理场景构建、VR粒子特效构建、VR场景美化与优化、程序开发基础、3D数学基础、Unity开发通用基础、VR动态场景交互开发及VR资源及数据管理开发11个模块，并提供73个章节PPT。</w:t>
            </w:r>
            <w:r w:rsidRPr="000C37B4">
              <w:rPr>
                <w:rFonts w:ascii="宋体" w:eastAsia="宋体" w:hAnsi="宋体" w:cs="宋体" w:hint="eastAsia"/>
                <w:color w:val="000000"/>
                <w:sz w:val="20"/>
                <w:szCs w:val="20"/>
              </w:rPr>
              <w:br/>
              <w:t>3.其中以shuriken粒子特效、材质与贴图、外部资源导入、Xml及部分复杂功能脚本章节配置对应素材包和脚本代码包。</w:t>
            </w:r>
            <w:r w:rsidRPr="000C37B4">
              <w:rPr>
                <w:rFonts w:ascii="宋体" w:eastAsia="宋体" w:hAnsi="宋体" w:cs="宋体" w:hint="eastAsia"/>
                <w:color w:val="000000"/>
                <w:sz w:val="20"/>
                <w:szCs w:val="20"/>
              </w:rPr>
              <w:br/>
              <w:t>4.采用国际通用引擎unity3D开发，必须支持720度多视角分色、分时、分屏立体实时渲染效果的开发教学，支持同场景多视角、多通路、多种交互方式的开发教学，支持导入位移、旋转、视觉、触发技术场景同步渲染的开发教学，支持不少于四种国际通用组件的开发教学，支持本地介入式同步协同及可扩展异地介入式同步协同的开发教学。</w:t>
            </w:r>
            <w:r w:rsidRPr="000C37B4">
              <w:rPr>
                <w:rFonts w:ascii="宋体" w:eastAsia="宋体" w:hAnsi="宋体" w:cs="宋体" w:hint="eastAsia"/>
                <w:color w:val="000000"/>
                <w:sz w:val="20"/>
                <w:szCs w:val="20"/>
              </w:rPr>
              <w:br/>
              <w:t>5.软件基于B/S架构，通过用户名和密码登陆本地客户端启动自动访问服务端相应权限的教学软件。软件按课程、章、节层级管理和呈现，界面以树形列表展现，支持关键字搜索及点击快速进入。资源以快捷图标序列方式排列，可直接点击加载或下载；资源类型支持：文本、jpg/</w:t>
            </w:r>
            <w:proofErr w:type="spellStart"/>
            <w:r w:rsidRPr="000C37B4">
              <w:rPr>
                <w:rFonts w:ascii="宋体" w:eastAsia="宋体" w:hAnsi="宋体" w:cs="宋体" w:hint="eastAsia"/>
                <w:color w:val="000000"/>
                <w:sz w:val="20"/>
                <w:szCs w:val="20"/>
              </w:rPr>
              <w:t>png</w:t>
            </w:r>
            <w:proofErr w:type="spellEnd"/>
            <w:r w:rsidRPr="000C37B4">
              <w:rPr>
                <w:rFonts w:ascii="宋体" w:eastAsia="宋体" w:hAnsi="宋体" w:cs="宋体" w:hint="eastAsia"/>
                <w:color w:val="000000"/>
                <w:sz w:val="20"/>
                <w:szCs w:val="20"/>
              </w:rPr>
              <w:t>、MP4、静态幻灯片、</w:t>
            </w:r>
            <w:proofErr w:type="spellStart"/>
            <w:r w:rsidRPr="000C37B4">
              <w:rPr>
                <w:rFonts w:ascii="宋体" w:eastAsia="宋体" w:hAnsi="宋体" w:cs="宋体" w:hint="eastAsia"/>
                <w:color w:val="000000"/>
                <w:sz w:val="20"/>
                <w:szCs w:val="20"/>
              </w:rPr>
              <w:t>WebGL</w:t>
            </w:r>
            <w:proofErr w:type="spellEnd"/>
            <w:r w:rsidRPr="000C37B4">
              <w:rPr>
                <w:rFonts w:ascii="宋体" w:eastAsia="宋体" w:hAnsi="宋体" w:cs="宋体" w:hint="eastAsia"/>
                <w:color w:val="000000"/>
                <w:sz w:val="20"/>
                <w:szCs w:val="20"/>
              </w:rPr>
              <w:t>、HTML嵌入式页面、</w:t>
            </w:r>
            <w:proofErr w:type="spellStart"/>
            <w:r w:rsidRPr="000C37B4">
              <w:rPr>
                <w:rFonts w:ascii="宋体" w:eastAsia="宋体" w:hAnsi="宋体" w:cs="宋体" w:hint="eastAsia"/>
                <w:color w:val="000000"/>
                <w:sz w:val="20"/>
                <w:szCs w:val="20"/>
              </w:rPr>
              <w:t>UnityPackge</w:t>
            </w:r>
            <w:proofErr w:type="spellEnd"/>
            <w:r w:rsidRPr="000C37B4">
              <w:rPr>
                <w:rFonts w:ascii="宋体" w:eastAsia="宋体" w:hAnsi="宋体" w:cs="宋体" w:hint="eastAsia"/>
                <w:color w:val="000000"/>
                <w:sz w:val="20"/>
                <w:szCs w:val="20"/>
              </w:rPr>
              <w:t>、zip/</w:t>
            </w:r>
            <w:proofErr w:type="spellStart"/>
            <w:r w:rsidRPr="000C37B4">
              <w:rPr>
                <w:rFonts w:ascii="宋体" w:eastAsia="宋体" w:hAnsi="宋体" w:cs="宋体" w:hint="eastAsia"/>
                <w:color w:val="000000"/>
                <w:sz w:val="20"/>
                <w:szCs w:val="20"/>
              </w:rPr>
              <w:t>rar</w:t>
            </w:r>
            <w:proofErr w:type="spellEnd"/>
            <w:r w:rsidRPr="000C37B4">
              <w:rPr>
                <w:rFonts w:ascii="宋体" w:eastAsia="宋体" w:hAnsi="宋体" w:cs="宋体" w:hint="eastAsia"/>
                <w:color w:val="000000"/>
                <w:sz w:val="20"/>
                <w:szCs w:val="20"/>
              </w:rPr>
              <w:t>文件等格式；资源预览页面自适应，支持全屏/常规切换，支持用户添加单个20M以内文件，支持开放公共云盘及常用资源、软件、工具的下载功能。</w:t>
            </w:r>
          </w:p>
        </w:tc>
        <w:tc>
          <w:tcPr>
            <w:tcW w:w="170" w:type="pct"/>
            <w:tcBorders>
              <w:top w:val="nil"/>
              <w:left w:val="nil"/>
              <w:bottom w:val="single" w:sz="4" w:space="0" w:color="auto"/>
              <w:right w:val="single" w:sz="4" w:space="0" w:color="auto"/>
            </w:tcBorders>
            <w:shd w:val="clear" w:color="000000" w:fill="FFFFFF"/>
            <w:vAlign w:val="center"/>
            <w:hideMark/>
          </w:tcPr>
          <w:p w:rsidR="009F7664" w:rsidRPr="000C37B4" w:rsidRDefault="009F7664" w:rsidP="00777E25">
            <w:pPr>
              <w:adjustRightInd/>
              <w:snapToGrid/>
              <w:spacing w:after="0"/>
              <w:jc w:val="right"/>
              <w:rPr>
                <w:rFonts w:ascii="宋体" w:eastAsia="宋体" w:hAnsi="宋体" w:cs="宋体"/>
              </w:rPr>
            </w:pPr>
            <w:r w:rsidRPr="000C37B4">
              <w:rPr>
                <w:rFonts w:ascii="宋体" w:eastAsia="宋体" w:hAnsi="宋体" w:cs="宋体" w:hint="eastAsia"/>
              </w:rPr>
              <w:t>10</w:t>
            </w:r>
          </w:p>
        </w:tc>
        <w:tc>
          <w:tcPr>
            <w:tcW w:w="347" w:type="pct"/>
            <w:tcBorders>
              <w:top w:val="nil"/>
              <w:left w:val="nil"/>
              <w:bottom w:val="single" w:sz="4" w:space="0" w:color="auto"/>
              <w:right w:val="single" w:sz="4" w:space="0" w:color="auto"/>
            </w:tcBorders>
            <w:shd w:val="clear" w:color="000000" w:fill="FFFFFF"/>
            <w:vAlign w:val="center"/>
          </w:tcPr>
          <w:p w:rsidR="009F7664" w:rsidRPr="000C37B4" w:rsidRDefault="009F7664" w:rsidP="00777E25">
            <w:pPr>
              <w:adjustRightInd/>
              <w:snapToGrid/>
              <w:spacing w:after="0"/>
              <w:jc w:val="right"/>
              <w:rPr>
                <w:rFonts w:ascii="宋体" w:eastAsia="宋体" w:hAnsi="宋体" w:cs="宋体"/>
              </w:rPr>
            </w:pPr>
          </w:p>
        </w:tc>
        <w:tc>
          <w:tcPr>
            <w:tcW w:w="347" w:type="pct"/>
            <w:tcBorders>
              <w:top w:val="nil"/>
              <w:left w:val="nil"/>
              <w:bottom w:val="single" w:sz="4" w:space="0" w:color="auto"/>
              <w:right w:val="single" w:sz="4" w:space="0" w:color="auto"/>
            </w:tcBorders>
            <w:shd w:val="clear" w:color="000000" w:fill="FFFFFF"/>
            <w:vAlign w:val="center"/>
          </w:tcPr>
          <w:p w:rsidR="009F7664" w:rsidRPr="000C37B4" w:rsidRDefault="009F7664" w:rsidP="00777E25">
            <w:pPr>
              <w:adjustRightInd/>
              <w:snapToGrid/>
              <w:spacing w:after="0"/>
              <w:jc w:val="right"/>
              <w:rPr>
                <w:rFonts w:ascii="宋体" w:eastAsia="宋体" w:hAnsi="宋体" w:cs="宋体"/>
              </w:rPr>
            </w:pPr>
          </w:p>
        </w:tc>
        <w:tc>
          <w:tcPr>
            <w:tcW w:w="475" w:type="pct"/>
            <w:tcBorders>
              <w:top w:val="nil"/>
              <w:left w:val="nil"/>
              <w:bottom w:val="single" w:sz="4" w:space="0" w:color="auto"/>
              <w:right w:val="single" w:sz="4" w:space="0" w:color="auto"/>
            </w:tcBorders>
            <w:shd w:val="clear" w:color="auto" w:fill="auto"/>
            <w:vAlign w:val="center"/>
            <w:hideMark/>
          </w:tcPr>
          <w:p w:rsidR="009F7664" w:rsidRPr="000C37B4" w:rsidRDefault="009F7664" w:rsidP="00777E25">
            <w:pPr>
              <w:adjustRightInd/>
              <w:snapToGrid/>
              <w:spacing w:after="0"/>
              <w:rPr>
                <w:rFonts w:ascii="宋体" w:eastAsia="宋体" w:hAnsi="宋体" w:cs="宋体"/>
                <w:sz w:val="24"/>
                <w:szCs w:val="24"/>
              </w:rPr>
            </w:pPr>
          </w:p>
        </w:tc>
        <w:tc>
          <w:tcPr>
            <w:tcW w:w="451" w:type="pct"/>
            <w:tcBorders>
              <w:top w:val="nil"/>
              <w:left w:val="nil"/>
              <w:bottom w:val="single" w:sz="4" w:space="0" w:color="auto"/>
              <w:right w:val="single" w:sz="4" w:space="0" w:color="auto"/>
            </w:tcBorders>
          </w:tcPr>
          <w:p w:rsidR="009F7664" w:rsidRPr="000C37B4" w:rsidRDefault="009F7664" w:rsidP="00777E25">
            <w:pPr>
              <w:adjustRightInd/>
              <w:snapToGrid/>
              <w:spacing w:after="0"/>
              <w:rPr>
                <w:rFonts w:ascii="宋体" w:eastAsia="宋体" w:hAnsi="宋体" w:cs="宋体"/>
                <w:sz w:val="24"/>
                <w:szCs w:val="24"/>
              </w:rPr>
            </w:pPr>
          </w:p>
        </w:tc>
        <w:tc>
          <w:tcPr>
            <w:tcW w:w="464" w:type="pct"/>
            <w:tcBorders>
              <w:top w:val="nil"/>
              <w:left w:val="nil"/>
              <w:bottom w:val="single" w:sz="4" w:space="0" w:color="auto"/>
              <w:right w:val="single" w:sz="4" w:space="0" w:color="auto"/>
            </w:tcBorders>
          </w:tcPr>
          <w:p w:rsidR="009F7664" w:rsidRPr="000C37B4" w:rsidRDefault="009F7664" w:rsidP="00777E25">
            <w:pPr>
              <w:adjustRightInd/>
              <w:snapToGrid/>
              <w:spacing w:after="0"/>
              <w:rPr>
                <w:rFonts w:ascii="宋体" w:eastAsia="宋体" w:hAnsi="宋体" w:cs="宋体"/>
                <w:sz w:val="24"/>
                <w:szCs w:val="24"/>
              </w:rPr>
            </w:pPr>
          </w:p>
        </w:tc>
      </w:tr>
      <w:tr w:rsidR="009F7664" w:rsidRPr="000C37B4" w:rsidTr="00777E25">
        <w:trPr>
          <w:trHeight w:val="4675"/>
        </w:trPr>
        <w:tc>
          <w:tcPr>
            <w:tcW w:w="587" w:type="pct"/>
            <w:vMerge/>
            <w:tcBorders>
              <w:top w:val="nil"/>
              <w:left w:val="single" w:sz="4" w:space="0" w:color="auto"/>
              <w:bottom w:val="single" w:sz="4" w:space="0" w:color="auto"/>
              <w:right w:val="single" w:sz="4" w:space="0" w:color="auto"/>
            </w:tcBorders>
            <w:vAlign w:val="center"/>
            <w:hideMark/>
          </w:tcPr>
          <w:p w:rsidR="009F7664" w:rsidRPr="000C37B4" w:rsidRDefault="009F7664" w:rsidP="00777E25">
            <w:pPr>
              <w:adjustRightInd/>
              <w:snapToGrid/>
              <w:spacing w:after="0"/>
              <w:rPr>
                <w:rFonts w:ascii="宋体" w:eastAsia="宋体" w:hAnsi="宋体" w:cs="宋体"/>
              </w:rPr>
            </w:pPr>
          </w:p>
        </w:tc>
        <w:tc>
          <w:tcPr>
            <w:tcW w:w="573" w:type="pct"/>
            <w:tcBorders>
              <w:top w:val="single" w:sz="4" w:space="0" w:color="auto"/>
              <w:left w:val="nil"/>
              <w:bottom w:val="single" w:sz="4" w:space="0" w:color="auto"/>
              <w:right w:val="single" w:sz="4" w:space="0" w:color="auto"/>
            </w:tcBorders>
            <w:shd w:val="clear" w:color="000000" w:fill="FFFFFF"/>
            <w:vAlign w:val="center"/>
            <w:hideMark/>
          </w:tcPr>
          <w:p w:rsidR="009F7664" w:rsidRPr="000C37B4" w:rsidRDefault="009F7664" w:rsidP="00777E25">
            <w:pPr>
              <w:adjustRightInd/>
              <w:snapToGrid/>
              <w:spacing w:after="0"/>
              <w:jc w:val="center"/>
              <w:rPr>
                <w:rFonts w:ascii="宋体" w:eastAsia="宋体" w:hAnsi="宋体" w:cs="宋体"/>
                <w:color w:val="000000"/>
              </w:rPr>
            </w:pPr>
            <w:r w:rsidRPr="000C37B4">
              <w:rPr>
                <w:rFonts w:ascii="宋体" w:eastAsia="宋体" w:hAnsi="宋体" w:cs="宋体" w:hint="eastAsia"/>
                <w:color w:val="000000"/>
              </w:rPr>
              <w:t>虚拟现实开发插件课程资源包</w:t>
            </w:r>
          </w:p>
        </w:tc>
        <w:tc>
          <w:tcPr>
            <w:tcW w:w="1586" w:type="pct"/>
            <w:tcBorders>
              <w:top w:val="single" w:sz="4" w:space="0" w:color="auto"/>
              <w:left w:val="nil"/>
              <w:bottom w:val="single" w:sz="4" w:space="0" w:color="auto"/>
              <w:right w:val="single" w:sz="4" w:space="0" w:color="auto"/>
            </w:tcBorders>
            <w:shd w:val="clear" w:color="000000" w:fill="FFFFFF"/>
            <w:hideMark/>
          </w:tcPr>
          <w:p w:rsidR="009F7664" w:rsidRPr="000C37B4" w:rsidRDefault="009F7664" w:rsidP="00777E25">
            <w:pPr>
              <w:adjustRightInd/>
              <w:snapToGrid/>
              <w:spacing w:after="0"/>
              <w:rPr>
                <w:rFonts w:ascii="宋体" w:eastAsia="宋体" w:hAnsi="宋体" w:cs="宋体"/>
                <w:color w:val="000000"/>
                <w:sz w:val="20"/>
                <w:szCs w:val="20"/>
              </w:rPr>
            </w:pPr>
            <w:r w:rsidRPr="000C37B4">
              <w:rPr>
                <w:rFonts w:ascii="宋体" w:eastAsia="宋体" w:hAnsi="宋体" w:cs="宋体" w:hint="eastAsia"/>
                <w:color w:val="000000"/>
                <w:sz w:val="20"/>
                <w:szCs w:val="20"/>
              </w:rPr>
              <w:t>资源概述：可支持地形生成器Gaia应用插件、Play maker可视化交互插件等主流Unity插件开发学习，可支持不少于10课时的教学及开发实践。</w:t>
            </w:r>
            <w:r w:rsidRPr="000C37B4">
              <w:rPr>
                <w:rFonts w:ascii="宋体" w:eastAsia="宋体" w:hAnsi="宋体" w:cs="宋体" w:hint="eastAsia"/>
                <w:color w:val="000000"/>
                <w:sz w:val="20"/>
                <w:szCs w:val="20"/>
              </w:rPr>
              <w:br w:type="page"/>
              <w:t xml:space="preserve">1.地形生成器Gaia插件：针对Gaia简介及下载安装、Gaia管理器详解、Terrain Stamper（地形图章）、Gaia </w:t>
            </w:r>
            <w:proofErr w:type="spellStart"/>
            <w:r w:rsidRPr="000C37B4">
              <w:rPr>
                <w:rFonts w:ascii="宋体" w:eastAsia="宋体" w:hAnsi="宋体" w:cs="宋体" w:hint="eastAsia"/>
                <w:color w:val="000000"/>
                <w:sz w:val="20"/>
                <w:szCs w:val="20"/>
              </w:rPr>
              <w:t>Spawner</w:t>
            </w:r>
            <w:proofErr w:type="spellEnd"/>
            <w:r w:rsidRPr="000C37B4">
              <w:rPr>
                <w:rFonts w:ascii="宋体" w:eastAsia="宋体" w:hAnsi="宋体" w:cs="宋体" w:hint="eastAsia"/>
                <w:color w:val="000000"/>
                <w:sz w:val="20"/>
                <w:szCs w:val="20"/>
              </w:rPr>
              <w:t>（生成器）、Gaia “Session Manager” 参数化创建地形、Gaia常用配套组件介绍、碰撞检测交互基于线性拖拽（Linear Drive）实现动画控制等主要知识点，配套数量不少于2个的PPT教程、时长不少于30分钟的视频详解微课、容量不少于1G的开发实训素材包。</w:t>
            </w:r>
            <w:r w:rsidRPr="000C37B4">
              <w:rPr>
                <w:rFonts w:ascii="宋体" w:eastAsia="宋体" w:hAnsi="宋体" w:cs="宋体" w:hint="eastAsia"/>
                <w:color w:val="000000"/>
                <w:sz w:val="20"/>
                <w:szCs w:val="20"/>
              </w:rPr>
              <w:br w:type="page"/>
              <w:t>2.Play maker可视化交互插件：针对开发环境配置、Play maker_基础UI交互、基础功能实现之材质切换、基础功能实现之开关灯光等主要知识点，配套数量不少于4个的PPT教程、时长不少于30分钟的视频详解微课、容量不少于17M的开发实训素材包。</w:t>
            </w:r>
          </w:p>
        </w:tc>
        <w:tc>
          <w:tcPr>
            <w:tcW w:w="170" w:type="pct"/>
            <w:tcBorders>
              <w:top w:val="single" w:sz="4" w:space="0" w:color="auto"/>
              <w:left w:val="nil"/>
              <w:bottom w:val="single" w:sz="4" w:space="0" w:color="auto"/>
              <w:right w:val="single" w:sz="4" w:space="0" w:color="auto"/>
            </w:tcBorders>
            <w:shd w:val="clear" w:color="000000" w:fill="FFFFFF"/>
            <w:vAlign w:val="center"/>
            <w:hideMark/>
          </w:tcPr>
          <w:p w:rsidR="009F7664" w:rsidRPr="000C37B4" w:rsidRDefault="009F7664" w:rsidP="00777E25">
            <w:pPr>
              <w:adjustRightInd/>
              <w:snapToGrid/>
              <w:spacing w:after="0"/>
              <w:jc w:val="right"/>
              <w:rPr>
                <w:rFonts w:ascii="宋体" w:eastAsia="宋体" w:hAnsi="宋体" w:cs="宋体"/>
              </w:rPr>
            </w:pPr>
            <w:r w:rsidRPr="000C37B4">
              <w:rPr>
                <w:rFonts w:ascii="宋体" w:eastAsia="宋体" w:hAnsi="宋体" w:cs="宋体" w:hint="eastAsia"/>
              </w:rPr>
              <w:t>10</w:t>
            </w:r>
          </w:p>
        </w:tc>
        <w:tc>
          <w:tcPr>
            <w:tcW w:w="347" w:type="pct"/>
            <w:tcBorders>
              <w:top w:val="single" w:sz="4" w:space="0" w:color="auto"/>
              <w:left w:val="nil"/>
              <w:bottom w:val="single" w:sz="4" w:space="0" w:color="auto"/>
              <w:right w:val="single" w:sz="4" w:space="0" w:color="auto"/>
            </w:tcBorders>
            <w:shd w:val="clear" w:color="000000" w:fill="FFFFFF"/>
            <w:vAlign w:val="center"/>
          </w:tcPr>
          <w:p w:rsidR="009F7664" w:rsidRPr="000C37B4" w:rsidRDefault="009F7664" w:rsidP="00777E25">
            <w:pPr>
              <w:adjustRightInd/>
              <w:snapToGrid/>
              <w:spacing w:after="0"/>
              <w:jc w:val="right"/>
              <w:rPr>
                <w:rFonts w:ascii="宋体" w:eastAsia="宋体" w:hAnsi="宋体" w:cs="宋体"/>
              </w:rPr>
            </w:pPr>
          </w:p>
        </w:tc>
        <w:tc>
          <w:tcPr>
            <w:tcW w:w="347" w:type="pct"/>
            <w:tcBorders>
              <w:top w:val="single" w:sz="4" w:space="0" w:color="auto"/>
              <w:left w:val="nil"/>
              <w:bottom w:val="single" w:sz="4" w:space="0" w:color="auto"/>
              <w:right w:val="single" w:sz="4" w:space="0" w:color="auto"/>
            </w:tcBorders>
            <w:shd w:val="clear" w:color="000000" w:fill="FFFFFF"/>
            <w:vAlign w:val="center"/>
          </w:tcPr>
          <w:p w:rsidR="009F7664" w:rsidRPr="000C37B4" w:rsidRDefault="009F7664" w:rsidP="00777E25">
            <w:pPr>
              <w:adjustRightInd/>
              <w:snapToGrid/>
              <w:spacing w:after="0"/>
              <w:jc w:val="right"/>
              <w:rPr>
                <w:rFonts w:ascii="宋体" w:eastAsia="宋体" w:hAnsi="宋体" w:cs="宋体"/>
              </w:rPr>
            </w:pPr>
          </w:p>
        </w:tc>
        <w:tc>
          <w:tcPr>
            <w:tcW w:w="475" w:type="pct"/>
            <w:tcBorders>
              <w:top w:val="single" w:sz="4" w:space="0" w:color="auto"/>
              <w:left w:val="nil"/>
              <w:bottom w:val="single" w:sz="4" w:space="0" w:color="auto"/>
              <w:right w:val="single" w:sz="4" w:space="0" w:color="auto"/>
            </w:tcBorders>
            <w:shd w:val="clear" w:color="auto" w:fill="auto"/>
            <w:vAlign w:val="center"/>
          </w:tcPr>
          <w:p w:rsidR="009F7664" w:rsidRPr="000C37B4" w:rsidRDefault="009F7664" w:rsidP="00777E25">
            <w:pPr>
              <w:adjustRightInd/>
              <w:snapToGrid/>
              <w:spacing w:after="0"/>
              <w:rPr>
                <w:rFonts w:ascii="宋体" w:eastAsia="宋体" w:hAnsi="宋体" w:cs="宋体"/>
                <w:sz w:val="24"/>
                <w:szCs w:val="24"/>
              </w:rPr>
            </w:pPr>
          </w:p>
        </w:tc>
        <w:tc>
          <w:tcPr>
            <w:tcW w:w="451" w:type="pct"/>
            <w:tcBorders>
              <w:top w:val="single" w:sz="4" w:space="0" w:color="auto"/>
              <w:left w:val="nil"/>
              <w:bottom w:val="single" w:sz="4" w:space="0" w:color="auto"/>
              <w:right w:val="single" w:sz="4" w:space="0" w:color="auto"/>
            </w:tcBorders>
          </w:tcPr>
          <w:p w:rsidR="009F7664" w:rsidRPr="000C37B4" w:rsidRDefault="009F7664" w:rsidP="00777E25">
            <w:pPr>
              <w:adjustRightInd/>
              <w:snapToGrid/>
              <w:spacing w:after="0"/>
              <w:rPr>
                <w:rFonts w:ascii="宋体" w:eastAsia="宋体" w:hAnsi="宋体" w:cs="宋体"/>
                <w:sz w:val="24"/>
                <w:szCs w:val="24"/>
              </w:rPr>
            </w:pPr>
          </w:p>
        </w:tc>
        <w:tc>
          <w:tcPr>
            <w:tcW w:w="464" w:type="pct"/>
            <w:tcBorders>
              <w:top w:val="single" w:sz="4" w:space="0" w:color="auto"/>
              <w:left w:val="nil"/>
              <w:bottom w:val="single" w:sz="4" w:space="0" w:color="auto"/>
              <w:right w:val="single" w:sz="4" w:space="0" w:color="auto"/>
            </w:tcBorders>
          </w:tcPr>
          <w:p w:rsidR="009F7664" w:rsidRPr="000C37B4" w:rsidRDefault="009F7664" w:rsidP="00777E25">
            <w:pPr>
              <w:adjustRightInd/>
              <w:snapToGrid/>
              <w:spacing w:after="0"/>
              <w:rPr>
                <w:rFonts w:ascii="宋体" w:eastAsia="宋体" w:hAnsi="宋体" w:cs="宋体"/>
                <w:sz w:val="24"/>
                <w:szCs w:val="24"/>
              </w:rPr>
            </w:pPr>
          </w:p>
        </w:tc>
      </w:tr>
      <w:tr w:rsidR="009F7664" w:rsidRPr="000C37B4" w:rsidTr="00777E25">
        <w:trPr>
          <w:trHeight w:val="1699"/>
        </w:trPr>
        <w:tc>
          <w:tcPr>
            <w:tcW w:w="587" w:type="pct"/>
            <w:vMerge/>
            <w:tcBorders>
              <w:top w:val="nil"/>
              <w:left w:val="single" w:sz="4" w:space="0" w:color="auto"/>
              <w:bottom w:val="single" w:sz="4" w:space="0" w:color="auto"/>
              <w:right w:val="single" w:sz="4" w:space="0" w:color="auto"/>
            </w:tcBorders>
            <w:vAlign w:val="center"/>
            <w:hideMark/>
          </w:tcPr>
          <w:p w:rsidR="009F7664" w:rsidRPr="000C37B4" w:rsidRDefault="009F7664" w:rsidP="00777E25">
            <w:pPr>
              <w:adjustRightInd/>
              <w:snapToGrid/>
              <w:spacing w:after="0"/>
              <w:rPr>
                <w:rFonts w:ascii="宋体" w:eastAsia="宋体" w:hAnsi="宋体" w:cs="宋体"/>
              </w:rPr>
            </w:pPr>
          </w:p>
        </w:tc>
        <w:tc>
          <w:tcPr>
            <w:tcW w:w="573" w:type="pct"/>
            <w:tcBorders>
              <w:top w:val="nil"/>
              <w:left w:val="nil"/>
              <w:bottom w:val="single" w:sz="4" w:space="0" w:color="auto"/>
              <w:right w:val="single" w:sz="4" w:space="0" w:color="auto"/>
            </w:tcBorders>
            <w:shd w:val="clear" w:color="000000" w:fill="FFFFFF"/>
            <w:vAlign w:val="center"/>
            <w:hideMark/>
          </w:tcPr>
          <w:p w:rsidR="009F7664" w:rsidRPr="000C37B4" w:rsidRDefault="009F7664" w:rsidP="00777E25">
            <w:pPr>
              <w:adjustRightInd/>
              <w:snapToGrid/>
              <w:spacing w:after="0"/>
              <w:jc w:val="center"/>
              <w:rPr>
                <w:rFonts w:ascii="宋体" w:eastAsia="宋体" w:hAnsi="宋体" w:cs="宋体"/>
                <w:color w:val="000000"/>
              </w:rPr>
            </w:pPr>
            <w:r w:rsidRPr="000C37B4">
              <w:rPr>
                <w:rFonts w:ascii="宋体" w:eastAsia="宋体" w:hAnsi="宋体" w:cs="宋体" w:hint="eastAsia"/>
                <w:color w:val="000000"/>
              </w:rPr>
              <w:t>虚拟现实可视化开发课程资源包</w:t>
            </w:r>
          </w:p>
        </w:tc>
        <w:tc>
          <w:tcPr>
            <w:tcW w:w="1586" w:type="pct"/>
            <w:tcBorders>
              <w:top w:val="nil"/>
              <w:left w:val="nil"/>
              <w:bottom w:val="single" w:sz="4" w:space="0" w:color="auto"/>
              <w:right w:val="single" w:sz="4" w:space="0" w:color="auto"/>
            </w:tcBorders>
            <w:shd w:val="clear" w:color="000000" w:fill="FFFFFF"/>
            <w:vAlign w:val="center"/>
            <w:hideMark/>
          </w:tcPr>
          <w:p w:rsidR="009F7664" w:rsidRPr="000C37B4" w:rsidRDefault="009F7664" w:rsidP="00777E25">
            <w:pPr>
              <w:adjustRightInd/>
              <w:snapToGrid/>
              <w:spacing w:after="0"/>
              <w:rPr>
                <w:rFonts w:ascii="宋体" w:eastAsia="宋体" w:hAnsi="宋体" w:cs="宋体"/>
                <w:color w:val="000000"/>
                <w:sz w:val="20"/>
                <w:szCs w:val="20"/>
              </w:rPr>
            </w:pPr>
            <w:r w:rsidRPr="000C37B4">
              <w:rPr>
                <w:rFonts w:ascii="宋体" w:eastAsia="宋体" w:hAnsi="宋体" w:cs="宋体" w:hint="eastAsia"/>
                <w:color w:val="000000"/>
                <w:sz w:val="20"/>
                <w:szCs w:val="20"/>
              </w:rPr>
              <w:t>资源概述：可支持虚拟现实全景项目、虚拟现实室内展示项目、心脏虚拟仿真项目、园林漫游项目等主流项目案例可视化交互项目开发学习，可支持不少于37课时的教学及开发实践，可支持不少于60节点的访问学习。</w:t>
            </w:r>
            <w:r w:rsidRPr="000C37B4">
              <w:rPr>
                <w:rFonts w:ascii="宋体" w:eastAsia="宋体" w:hAnsi="宋体" w:cs="宋体" w:hint="eastAsia"/>
                <w:color w:val="000000"/>
                <w:sz w:val="20"/>
                <w:szCs w:val="20"/>
              </w:rPr>
              <w:br/>
              <w:t>1.虚拟现实全景项目开发（虚拟现实头盔）：以全景项目为实训案例，功能包括全景视频播放、暂停、切换等功能。针对全景技术概念、全景设备及其配件认知、全景案例赏析、全景项目开发流程及拍摄设备组合、全景视频画面缝合、全景视频字幕添加、全景视频画面处理(调色及压缩)、虚拟现实开发环境配置（</w:t>
            </w:r>
            <w:proofErr w:type="spellStart"/>
            <w:r w:rsidRPr="000C37B4">
              <w:rPr>
                <w:rFonts w:ascii="宋体" w:eastAsia="宋体" w:hAnsi="宋体" w:cs="宋体" w:hint="eastAsia"/>
                <w:color w:val="000000"/>
                <w:sz w:val="20"/>
                <w:szCs w:val="20"/>
              </w:rPr>
              <w:t>steam+playmaker</w:t>
            </w:r>
            <w:proofErr w:type="spellEnd"/>
            <w:r w:rsidRPr="000C37B4">
              <w:rPr>
                <w:rFonts w:ascii="宋体" w:eastAsia="宋体" w:hAnsi="宋体" w:cs="宋体" w:hint="eastAsia"/>
                <w:color w:val="000000"/>
                <w:sz w:val="20"/>
                <w:szCs w:val="20"/>
              </w:rPr>
              <w:t>）、全景视频交互——用户界面设置、全景视频交互——视频切换、全景视频交互——视频播放、暂停等主要知识点，配套数量不少于11个的PPT教程、时长不少于120分钟的视频详解微课、容量不少于335M的开发实训素材包。</w:t>
            </w:r>
            <w:r w:rsidRPr="000C37B4">
              <w:rPr>
                <w:rFonts w:ascii="宋体" w:eastAsia="宋体" w:hAnsi="宋体" w:cs="宋体" w:hint="eastAsia"/>
                <w:color w:val="000000"/>
                <w:sz w:val="20"/>
                <w:szCs w:val="20"/>
              </w:rPr>
              <w:br/>
              <w:t>2.虚拟现实室内展示项目开发（虚拟现实头盔）：以室内展示项目为实训案例，功能包括VR手柄触发开关门、道具拾起、家具材质替换等功能。针对全无光照白模渲染、房间模型贴</w:t>
            </w:r>
            <w:r w:rsidRPr="000C37B4">
              <w:rPr>
                <w:rFonts w:ascii="宋体" w:eastAsia="宋体" w:hAnsi="宋体" w:cs="宋体" w:hint="eastAsia"/>
                <w:color w:val="000000"/>
                <w:sz w:val="20"/>
                <w:szCs w:val="20"/>
              </w:rPr>
              <w:lastRenderedPageBreak/>
              <w:t>图指定及无光照二次渲染、光照添加及屏幕特效组件的使用、家具模型贴图复原及烘焙、室内展示项目开发—交互素材设置、开发环境配置与基础交互实现、手柄交互响应设置、物体边缘高亮显示与灯光开关、物体材质替换功能实现、门\窗帘开关效果实现、模型替换效果实现等主要知识点，配套数量不少于11个的PPT教程、时长不少于90分钟的视频详解微课、容量不少于1.9G的开发实训素材包。</w:t>
            </w:r>
            <w:r w:rsidRPr="000C37B4">
              <w:rPr>
                <w:rFonts w:ascii="宋体" w:eastAsia="宋体" w:hAnsi="宋体" w:cs="宋体" w:hint="eastAsia"/>
                <w:color w:val="000000"/>
                <w:sz w:val="20"/>
                <w:szCs w:val="20"/>
              </w:rPr>
              <w:br/>
              <w:t>3.心脏虚拟仿真项目开发（虚实混合）：以心脏虚拟仿真项目为实训案例，功能包括心脏模型裁剪、标签、显隐等功能。针对unity室内场景项目设置、unity室内环境构建、室内效果后期处理、心脏虚拟仿真开发环境配置、心脏虚拟仿真资源设置、心脏虚拟仿真交互设置等主要知识点，配套数量不少于6个的PPT教程、时长不少于120分钟的视频详解微课、容量不少于180M的开发实训素材包。</w:t>
            </w:r>
            <w:r w:rsidRPr="000C37B4">
              <w:rPr>
                <w:rFonts w:ascii="宋体" w:eastAsia="宋体" w:hAnsi="宋体" w:cs="宋体" w:hint="eastAsia"/>
                <w:color w:val="000000"/>
                <w:sz w:val="20"/>
                <w:szCs w:val="20"/>
              </w:rPr>
              <w:br/>
              <w:t>4.园林漫游项目开发（运动同步）：以园林漫游项目为实训案例，功能包括主角沉浸漫游移动功能、UI面板交互等功能。针对模型制作、PBR材质、项目前期环境设置、地形环境基本构建、室外环境深入塑造、室外场景优化输出、基础交互实现、面板显示与隐藏、视频交互功能等主要知识点，配套数量不少于9个的PPT教程、时长不少于180分钟的视频详解微课、容量不少于2.5G的开发实训素材包。</w:t>
            </w:r>
          </w:p>
        </w:tc>
        <w:tc>
          <w:tcPr>
            <w:tcW w:w="170" w:type="pct"/>
            <w:tcBorders>
              <w:top w:val="nil"/>
              <w:left w:val="nil"/>
              <w:bottom w:val="single" w:sz="4" w:space="0" w:color="auto"/>
              <w:right w:val="single" w:sz="4" w:space="0" w:color="auto"/>
            </w:tcBorders>
            <w:shd w:val="clear" w:color="000000" w:fill="FFFFFF"/>
            <w:vAlign w:val="center"/>
            <w:hideMark/>
          </w:tcPr>
          <w:p w:rsidR="009F7664" w:rsidRPr="000C37B4" w:rsidRDefault="009F7664" w:rsidP="00777E25">
            <w:pPr>
              <w:adjustRightInd/>
              <w:snapToGrid/>
              <w:spacing w:after="0"/>
              <w:jc w:val="right"/>
              <w:rPr>
                <w:rFonts w:ascii="宋体" w:eastAsia="宋体" w:hAnsi="宋体" w:cs="宋体"/>
              </w:rPr>
            </w:pPr>
            <w:r w:rsidRPr="000C37B4">
              <w:rPr>
                <w:rFonts w:ascii="宋体" w:eastAsia="宋体" w:hAnsi="宋体" w:cs="宋体" w:hint="eastAsia"/>
              </w:rPr>
              <w:lastRenderedPageBreak/>
              <w:t>10</w:t>
            </w:r>
          </w:p>
        </w:tc>
        <w:tc>
          <w:tcPr>
            <w:tcW w:w="347" w:type="pct"/>
            <w:tcBorders>
              <w:top w:val="nil"/>
              <w:left w:val="nil"/>
              <w:bottom w:val="single" w:sz="4" w:space="0" w:color="auto"/>
              <w:right w:val="single" w:sz="4" w:space="0" w:color="auto"/>
            </w:tcBorders>
            <w:shd w:val="clear" w:color="000000" w:fill="FFFFFF"/>
            <w:vAlign w:val="center"/>
          </w:tcPr>
          <w:p w:rsidR="009F7664" w:rsidRPr="000C37B4" w:rsidRDefault="009F7664" w:rsidP="00777E25">
            <w:pPr>
              <w:adjustRightInd/>
              <w:snapToGrid/>
              <w:spacing w:after="0"/>
              <w:jc w:val="right"/>
              <w:rPr>
                <w:rFonts w:ascii="宋体" w:eastAsia="宋体" w:hAnsi="宋体" w:cs="宋体"/>
              </w:rPr>
            </w:pPr>
          </w:p>
        </w:tc>
        <w:tc>
          <w:tcPr>
            <w:tcW w:w="347" w:type="pct"/>
            <w:tcBorders>
              <w:top w:val="nil"/>
              <w:left w:val="nil"/>
              <w:bottom w:val="single" w:sz="4" w:space="0" w:color="auto"/>
              <w:right w:val="single" w:sz="4" w:space="0" w:color="auto"/>
            </w:tcBorders>
            <w:shd w:val="clear" w:color="000000" w:fill="FFFFFF"/>
            <w:vAlign w:val="center"/>
          </w:tcPr>
          <w:p w:rsidR="009F7664" w:rsidRPr="000C37B4" w:rsidRDefault="009F7664" w:rsidP="00777E25">
            <w:pPr>
              <w:adjustRightInd/>
              <w:snapToGrid/>
              <w:spacing w:after="0"/>
              <w:jc w:val="right"/>
              <w:rPr>
                <w:rFonts w:ascii="宋体" w:eastAsia="宋体" w:hAnsi="宋体" w:cs="宋体"/>
              </w:rPr>
            </w:pPr>
          </w:p>
        </w:tc>
        <w:tc>
          <w:tcPr>
            <w:tcW w:w="475" w:type="pct"/>
            <w:tcBorders>
              <w:top w:val="nil"/>
              <w:left w:val="nil"/>
              <w:bottom w:val="single" w:sz="4" w:space="0" w:color="auto"/>
              <w:right w:val="single" w:sz="4" w:space="0" w:color="auto"/>
            </w:tcBorders>
            <w:shd w:val="clear" w:color="auto" w:fill="auto"/>
            <w:vAlign w:val="center"/>
          </w:tcPr>
          <w:p w:rsidR="009F7664" w:rsidRPr="000C37B4" w:rsidRDefault="009F7664" w:rsidP="00777E25">
            <w:pPr>
              <w:adjustRightInd/>
              <w:snapToGrid/>
              <w:spacing w:after="0"/>
              <w:rPr>
                <w:rFonts w:ascii="宋体" w:eastAsia="宋体" w:hAnsi="宋体" w:cs="宋体"/>
                <w:sz w:val="24"/>
                <w:szCs w:val="24"/>
              </w:rPr>
            </w:pPr>
          </w:p>
        </w:tc>
        <w:tc>
          <w:tcPr>
            <w:tcW w:w="451" w:type="pct"/>
            <w:tcBorders>
              <w:top w:val="nil"/>
              <w:left w:val="nil"/>
              <w:bottom w:val="single" w:sz="4" w:space="0" w:color="auto"/>
              <w:right w:val="single" w:sz="4" w:space="0" w:color="auto"/>
            </w:tcBorders>
          </w:tcPr>
          <w:p w:rsidR="009F7664" w:rsidRPr="000C37B4" w:rsidRDefault="009F7664" w:rsidP="00777E25">
            <w:pPr>
              <w:adjustRightInd/>
              <w:snapToGrid/>
              <w:spacing w:after="0"/>
              <w:rPr>
                <w:rFonts w:ascii="宋体" w:eastAsia="宋体" w:hAnsi="宋体" w:cs="宋体"/>
                <w:sz w:val="24"/>
                <w:szCs w:val="24"/>
              </w:rPr>
            </w:pPr>
          </w:p>
        </w:tc>
        <w:tc>
          <w:tcPr>
            <w:tcW w:w="464" w:type="pct"/>
            <w:tcBorders>
              <w:top w:val="nil"/>
              <w:left w:val="nil"/>
              <w:bottom w:val="single" w:sz="4" w:space="0" w:color="auto"/>
              <w:right w:val="single" w:sz="4" w:space="0" w:color="auto"/>
            </w:tcBorders>
          </w:tcPr>
          <w:p w:rsidR="009F7664" w:rsidRPr="000C37B4" w:rsidRDefault="009F7664" w:rsidP="00777E25">
            <w:pPr>
              <w:adjustRightInd/>
              <w:snapToGrid/>
              <w:spacing w:after="0"/>
              <w:rPr>
                <w:rFonts w:ascii="宋体" w:eastAsia="宋体" w:hAnsi="宋体" w:cs="宋体"/>
                <w:sz w:val="24"/>
                <w:szCs w:val="24"/>
              </w:rPr>
            </w:pPr>
          </w:p>
        </w:tc>
      </w:tr>
      <w:tr w:rsidR="009F7664" w:rsidRPr="000C37B4" w:rsidTr="00777E25">
        <w:trPr>
          <w:trHeight w:val="1273"/>
        </w:trPr>
        <w:tc>
          <w:tcPr>
            <w:tcW w:w="587" w:type="pct"/>
            <w:vMerge/>
            <w:tcBorders>
              <w:top w:val="nil"/>
              <w:left w:val="single" w:sz="4" w:space="0" w:color="auto"/>
              <w:bottom w:val="single" w:sz="4" w:space="0" w:color="auto"/>
              <w:right w:val="single" w:sz="4" w:space="0" w:color="auto"/>
            </w:tcBorders>
            <w:vAlign w:val="center"/>
            <w:hideMark/>
          </w:tcPr>
          <w:p w:rsidR="009F7664" w:rsidRPr="000C37B4" w:rsidRDefault="009F7664" w:rsidP="00777E25">
            <w:pPr>
              <w:adjustRightInd/>
              <w:snapToGrid/>
              <w:spacing w:after="0"/>
              <w:rPr>
                <w:rFonts w:ascii="宋体" w:eastAsia="宋体" w:hAnsi="宋体" w:cs="宋体"/>
              </w:rPr>
            </w:pPr>
          </w:p>
        </w:tc>
        <w:tc>
          <w:tcPr>
            <w:tcW w:w="573" w:type="pct"/>
            <w:tcBorders>
              <w:top w:val="nil"/>
              <w:left w:val="nil"/>
              <w:bottom w:val="single" w:sz="4" w:space="0" w:color="auto"/>
              <w:right w:val="single" w:sz="4" w:space="0" w:color="auto"/>
            </w:tcBorders>
            <w:shd w:val="clear" w:color="000000" w:fill="FFFFFF"/>
            <w:vAlign w:val="center"/>
            <w:hideMark/>
          </w:tcPr>
          <w:p w:rsidR="009F7664" w:rsidRPr="000C37B4" w:rsidRDefault="009F7664" w:rsidP="00777E25">
            <w:pPr>
              <w:adjustRightInd/>
              <w:snapToGrid/>
              <w:spacing w:after="0"/>
              <w:jc w:val="center"/>
              <w:rPr>
                <w:rFonts w:ascii="宋体" w:eastAsia="宋体" w:hAnsi="宋体" w:cs="宋体"/>
                <w:color w:val="000000"/>
              </w:rPr>
            </w:pPr>
            <w:r w:rsidRPr="000C37B4">
              <w:rPr>
                <w:rFonts w:ascii="宋体" w:eastAsia="宋体" w:hAnsi="宋体" w:cs="宋体" w:hint="eastAsia"/>
                <w:color w:val="000000"/>
              </w:rPr>
              <w:t>漫游交互开发资源包</w:t>
            </w:r>
          </w:p>
        </w:tc>
        <w:tc>
          <w:tcPr>
            <w:tcW w:w="1586" w:type="pct"/>
            <w:tcBorders>
              <w:top w:val="nil"/>
              <w:left w:val="nil"/>
              <w:bottom w:val="single" w:sz="4" w:space="0" w:color="auto"/>
              <w:right w:val="single" w:sz="4" w:space="0" w:color="auto"/>
            </w:tcBorders>
            <w:shd w:val="clear" w:color="000000" w:fill="FFFFFF"/>
            <w:hideMark/>
          </w:tcPr>
          <w:p w:rsidR="009F7664" w:rsidRPr="000C37B4" w:rsidRDefault="009F7664" w:rsidP="00777E25">
            <w:pPr>
              <w:adjustRightInd/>
              <w:snapToGrid/>
              <w:spacing w:after="0"/>
              <w:rPr>
                <w:rFonts w:ascii="宋体" w:eastAsia="宋体" w:hAnsi="宋体" w:cs="宋体"/>
                <w:color w:val="000000"/>
                <w:sz w:val="20"/>
                <w:szCs w:val="20"/>
              </w:rPr>
            </w:pPr>
            <w:r w:rsidRPr="000C37B4">
              <w:rPr>
                <w:rFonts w:ascii="宋体" w:eastAsia="宋体" w:hAnsi="宋体" w:cs="宋体" w:hint="eastAsia"/>
                <w:color w:val="000000"/>
                <w:sz w:val="20"/>
                <w:szCs w:val="20"/>
              </w:rPr>
              <w:t>1.可支持20课时虚拟现实漫游交互开发教学，内容涉及认识全景、设备使用及画面融合、VR头盔测试环境配置与基础应用、全景视频后期处理、全景项目开发等多个方面。</w:t>
            </w:r>
            <w:r w:rsidRPr="000C37B4">
              <w:rPr>
                <w:rFonts w:ascii="宋体" w:eastAsia="宋体" w:hAnsi="宋体" w:cs="宋体" w:hint="eastAsia"/>
                <w:color w:val="000000"/>
                <w:sz w:val="20"/>
                <w:szCs w:val="20"/>
              </w:rPr>
              <w:br w:type="page"/>
              <w:t>2.可针对虚拟现实眼镜开发主要的12个知识点进行详细解构，提供不少于12个开发教程PPT,教程必须涵盖的知识点包括全景技术概述、全景设备及其配件认知、全景案例赏析与店点评、全景设备及配件连接使用、全景画面缝合、VR头盔安装与环境配置、VR头盔基础应用、全景视频字幕添加、全景视频画面处理、全景图导入Unity项目、全景视频导入Unity项目、项目交互开发课程等，并根据教程文档能够完成一</w:t>
            </w:r>
            <w:r w:rsidRPr="000C37B4">
              <w:rPr>
                <w:rFonts w:ascii="宋体" w:eastAsia="宋体" w:hAnsi="宋体" w:cs="宋体" w:hint="eastAsia"/>
                <w:color w:val="000000"/>
                <w:sz w:val="20"/>
                <w:szCs w:val="20"/>
              </w:rPr>
              <w:lastRenderedPageBreak/>
              <w:t>个虚拟现实漫游交互项目的开发。</w:t>
            </w:r>
            <w:r w:rsidRPr="000C37B4">
              <w:rPr>
                <w:rFonts w:ascii="宋体" w:eastAsia="宋体" w:hAnsi="宋体" w:cs="宋体" w:hint="eastAsia"/>
                <w:color w:val="000000"/>
                <w:sz w:val="20"/>
                <w:szCs w:val="20"/>
              </w:rPr>
              <w:br w:type="page"/>
              <w:t>3.提供虚拟现实漫游交互开发实践主要技术点所需的图片、源代码等素材，素材包数量不少于7个、容量不少于440M，素材内容必须能够支持全景技术概述、全景画面缝合、全景视频字幕添加、全景图导入Unity项目、全景视频导入Unity项目、项目交互开发课程等6个技术点开发实践，并利用素材资源根据教程PPT能够完整还原一个虚拟现实漫游交互工程案例。</w:t>
            </w:r>
            <w:r w:rsidRPr="000C37B4">
              <w:rPr>
                <w:rFonts w:ascii="宋体" w:eastAsia="宋体" w:hAnsi="宋体" w:cs="宋体" w:hint="eastAsia"/>
                <w:color w:val="000000"/>
                <w:sz w:val="20"/>
                <w:szCs w:val="20"/>
              </w:rPr>
              <w:br w:type="page"/>
              <w:t>4.针对虚拟现实漫游交互开发流程中操作连串性强的10个知识点，提供数量不少于13个、时间总计不小于100分钟的视频解说教程；10个需要提供视频解说教程的知识点包括全景技术概述、全景设备及其配件认知、全景案例赏析与店点评、全景设备及配件连接使用、全景画面缝合、全景视频字幕添加、全景视频画面处理、全景图导入Unity项目、全景视频导入Unity项目、项目交互开发课程。</w:t>
            </w:r>
            <w:r w:rsidRPr="000C37B4">
              <w:rPr>
                <w:rFonts w:ascii="宋体" w:eastAsia="宋体" w:hAnsi="宋体" w:cs="宋体" w:hint="eastAsia"/>
                <w:color w:val="000000"/>
                <w:sz w:val="20"/>
                <w:szCs w:val="20"/>
              </w:rPr>
              <w:br w:type="page"/>
              <w:t>5.资源包采用国际通用引擎unity3D开发，必须支持720度多视角分色、分时、分屏立体实时渲染效果的开发，支持同场景多视角、多通路、多种交互方式的开发，支持导入位移、旋转、视觉、触发技术场景同步渲染的开发，支持不少于四种国际通用组件的开发，支持本地介入式同步协同及可扩展异地介入式同步协同的开发。</w:t>
            </w:r>
          </w:p>
        </w:tc>
        <w:tc>
          <w:tcPr>
            <w:tcW w:w="170" w:type="pct"/>
            <w:tcBorders>
              <w:top w:val="nil"/>
              <w:left w:val="nil"/>
              <w:bottom w:val="single" w:sz="4" w:space="0" w:color="auto"/>
              <w:right w:val="single" w:sz="4" w:space="0" w:color="auto"/>
            </w:tcBorders>
            <w:shd w:val="clear" w:color="000000" w:fill="FFFFFF"/>
            <w:vAlign w:val="center"/>
            <w:hideMark/>
          </w:tcPr>
          <w:p w:rsidR="009F7664" w:rsidRPr="000C37B4" w:rsidRDefault="009F7664" w:rsidP="00777E25">
            <w:pPr>
              <w:adjustRightInd/>
              <w:snapToGrid/>
              <w:spacing w:after="0"/>
              <w:jc w:val="right"/>
              <w:rPr>
                <w:rFonts w:ascii="宋体" w:eastAsia="宋体" w:hAnsi="宋体" w:cs="宋体"/>
              </w:rPr>
            </w:pPr>
            <w:r w:rsidRPr="000C37B4">
              <w:rPr>
                <w:rFonts w:ascii="宋体" w:eastAsia="宋体" w:hAnsi="宋体" w:cs="宋体" w:hint="eastAsia"/>
              </w:rPr>
              <w:lastRenderedPageBreak/>
              <w:t>10</w:t>
            </w:r>
          </w:p>
        </w:tc>
        <w:tc>
          <w:tcPr>
            <w:tcW w:w="347" w:type="pct"/>
            <w:tcBorders>
              <w:top w:val="nil"/>
              <w:left w:val="nil"/>
              <w:bottom w:val="single" w:sz="4" w:space="0" w:color="auto"/>
              <w:right w:val="single" w:sz="4" w:space="0" w:color="auto"/>
            </w:tcBorders>
            <w:shd w:val="clear" w:color="000000" w:fill="FFFFFF"/>
            <w:vAlign w:val="center"/>
          </w:tcPr>
          <w:p w:rsidR="009F7664" w:rsidRPr="000C37B4" w:rsidRDefault="009F7664" w:rsidP="00777E25">
            <w:pPr>
              <w:adjustRightInd/>
              <w:snapToGrid/>
              <w:spacing w:after="0"/>
              <w:jc w:val="right"/>
              <w:rPr>
                <w:rFonts w:ascii="宋体" w:eastAsia="宋体" w:hAnsi="宋体" w:cs="宋体"/>
              </w:rPr>
            </w:pPr>
          </w:p>
        </w:tc>
        <w:tc>
          <w:tcPr>
            <w:tcW w:w="347" w:type="pct"/>
            <w:tcBorders>
              <w:top w:val="nil"/>
              <w:left w:val="nil"/>
              <w:bottom w:val="single" w:sz="4" w:space="0" w:color="auto"/>
              <w:right w:val="single" w:sz="4" w:space="0" w:color="auto"/>
            </w:tcBorders>
            <w:shd w:val="clear" w:color="000000" w:fill="FFFFFF"/>
            <w:vAlign w:val="center"/>
          </w:tcPr>
          <w:p w:rsidR="009F7664" w:rsidRPr="000C37B4" w:rsidRDefault="009F7664" w:rsidP="00777E25">
            <w:pPr>
              <w:adjustRightInd/>
              <w:snapToGrid/>
              <w:spacing w:after="0"/>
              <w:jc w:val="right"/>
              <w:rPr>
                <w:rFonts w:ascii="宋体" w:eastAsia="宋体" w:hAnsi="宋体" w:cs="宋体"/>
              </w:rPr>
            </w:pPr>
          </w:p>
        </w:tc>
        <w:tc>
          <w:tcPr>
            <w:tcW w:w="475" w:type="pct"/>
            <w:tcBorders>
              <w:top w:val="nil"/>
              <w:left w:val="nil"/>
              <w:bottom w:val="single" w:sz="4" w:space="0" w:color="auto"/>
              <w:right w:val="single" w:sz="4" w:space="0" w:color="auto"/>
            </w:tcBorders>
            <w:shd w:val="clear" w:color="auto" w:fill="auto"/>
            <w:vAlign w:val="center"/>
            <w:hideMark/>
          </w:tcPr>
          <w:p w:rsidR="009F7664" w:rsidRPr="000C37B4" w:rsidRDefault="009F7664" w:rsidP="00777E25">
            <w:pPr>
              <w:adjustRightInd/>
              <w:snapToGrid/>
              <w:spacing w:after="0"/>
              <w:rPr>
                <w:rFonts w:ascii="宋体" w:eastAsia="宋体" w:hAnsi="宋体" w:cs="宋体"/>
                <w:sz w:val="24"/>
                <w:szCs w:val="24"/>
              </w:rPr>
            </w:pPr>
          </w:p>
        </w:tc>
        <w:tc>
          <w:tcPr>
            <w:tcW w:w="451" w:type="pct"/>
            <w:tcBorders>
              <w:top w:val="nil"/>
              <w:left w:val="nil"/>
              <w:bottom w:val="single" w:sz="4" w:space="0" w:color="auto"/>
              <w:right w:val="single" w:sz="4" w:space="0" w:color="auto"/>
            </w:tcBorders>
          </w:tcPr>
          <w:p w:rsidR="009F7664" w:rsidRPr="000C37B4" w:rsidRDefault="009F7664" w:rsidP="00777E25">
            <w:pPr>
              <w:adjustRightInd/>
              <w:snapToGrid/>
              <w:spacing w:after="0"/>
              <w:rPr>
                <w:rFonts w:ascii="宋体" w:eastAsia="宋体" w:hAnsi="宋体" w:cs="宋体"/>
                <w:sz w:val="24"/>
                <w:szCs w:val="24"/>
              </w:rPr>
            </w:pPr>
          </w:p>
        </w:tc>
        <w:tc>
          <w:tcPr>
            <w:tcW w:w="464" w:type="pct"/>
            <w:tcBorders>
              <w:top w:val="nil"/>
              <w:left w:val="nil"/>
              <w:bottom w:val="single" w:sz="4" w:space="0" w:color="auto"/>
              <w:right w:val="single" w:sz="4" w:space="0" w:color="auto"/>
            </w:tcBorders>
          </w:tcPr>
          <w:p w:rsidR="009F7664" w:rsidRPr="000C37B4" w:rsidRDefault="009F7664" w:rsidP="00777E25">
            <w:pPr>
              <w:adjustRightInd/>
              <w:snapToGrid/>
              <w:spacing w:after="0"/>
              <w:rPr>
                <w:rFonts w:ascii="宋体" w:eastAsia="宋体" w:hAnsi="宋体" w:cs="宋体"/>
                <w:sz w:val="24"/>
                <w:szCs w:val="24"/>
              </w:rPr>
            </w:pPr>
          </w:p>
        </w:tc>
      </w:tr>
      <w:tr w:rsidR="009F7664" w:rsidRPr="000C37B4" w:rsidTr="00777E25">
        <w:trPr>
          <w:trHeight w:val="4817"/>
        </w:trPr>
        <w:tc>
          <w:tcPr>
            <w:tcW w:w="587" w:type="pct"/>
            <w:vMerge/>
            <w:tcBorders>
              <w:top w:val="nil"/>
              <w:left w:val="single" w:sz="4" w:space="0" w:color="auto"/>
              <w:bottom w:val="single" w:sz="4" w:space="0" w:color="auto"/>
              <w:right w:val="single" w:sz="4" w:space="0" w:color="auto"/>
            </w:tcBorders>
            <w:vAlign w:val="center"/>
            <w:hideMark/>
          </w:tcPr>
          <w:p w:rsidR="009F7664" w:rsidRPr="000C37B4" w:rsidRDefault="009F7664" w:rsidP="00777E25">
            <w:pPr>
              <w:adjustRightInd/>
              <w:snapToGrid/>
              <w:spacing w:after="0"/>
              <w:rPr>
                <w:rFonts w:ascii="宋体" w:eastAsia="宋体" w:hAnsi="宋体" w:cs="宋体"/>
              </w:rPr>
            </w:pPr>
          </w:p>
        </w:tc>
        <w:tc>
          <w:tcPr>
            <w:tcW w:w="573" w:type="pct"/>
            <w:tcBorders>
              <w:top w:val="nil"/>
              <w:left w:val="nil"/>
              <w:bottom w:val="single" w:sz="4" w:space="0" w:color="auto"/>
              <w:right w:val="single" w:sz="4" w:space="0" w:color="auto"/>
            </w:tcBorders>
            <w:shd w:val="clear" w:color="000000" w:fill="FFFFFF"/>
            <w:vAlign w:val="center"/>
            <w:hideMark/>
          </w:tcPr>
          <w:p w:rsidR="009F7664" w:rsidRPr="000C37B4" w:rsidRDefault="009F7664" w:rsidP="00777E25">
            <w:pPr>
              <w:adjustRightInd/>
              <w:snapToGrid/>
              <w:spacing w:after="0"/>
              <w:jc w:val="center"/>
              <w:rPr>
                <w:rFonts w:ascii="宋体" w:eastAsia="宋体" w:hAnsi="宋体" w:cs="宋体"/>
                <w:color w:val="000000"/>
              </w:rPr>
            </w:pPr>
            <w:r w:rsidRPr="000C37B4">
              <w:rPr>
                <w:rFonts w:ascii="宋体" w:eastAsia="宋体" w:hAnsi="宋体" w:cs="宋体" w:hint="eastAsia"/>
                <w:color w:val="000000"/>
              </w:rPr>
              <w:t>虚拟现实头盔开发资源包</w:t>
            </w:r>
          </w:p>
        </w:tc>
        <w:tc>
          <w:tcPr>
            <w:tcW w:w="1586" w:type="pct"/>
            <w:tcBorders>
              <w:top w:val="nil"/>
              <w:left w:val="nil"/>
              <w:bottom w:val="single" w:sz="4" w:space="0" w:color="auto"/>
              <w:right w:val="single" w:sz="4" w:space="0" w:color="auto"/>
            </w:tcBorders>
            <w:shd w:val="clear" w:color="000000" w:fill="FFFFFF"/>
            <w:hideMark/>
          </w:tcPr>
          <w:p w:rsidR="009F7664" w:rsidRPr="000C37B4" w:rsidRDefault="009F7664" w:rsidP="00777E25">
            <w:pPr>
              <w:adjustRightInd/>
              <w:snapToGrid/>
              <w:spacing w:after="0"/>
              <w:rPr>
                <w:rFonts w:ascii="宋体" w:eastAsia="宋体" w:hAnsi="宋体" w:cs="宋体"/>
                <w:color w:val="000000"/>
                <w:sz w:val="20"/>
                <w:szCs w:val="20"/>
              </w:rPr>
            </w:pPr>
            <w:r w:rsidRPr="000C37B4">
              <w:rPr>
                <w:rFonts w:ascii="宋体" w:eastAsia="宋体" w:hAnsi="宋体" w:cs="宋体" w:hint="eastAsia"/>
                <w:color w:val="000000"/>
                <w:sz w:val="20"/>
                <w:szCs w:val="20"/>
              </w:rPr>
              <w:t>1.可支持不少于30课时虚拟现实眼镜交互开发教学和实践，内容必须涵盖行业概览、unity基础储备、环境漫游工作流、室内效果构建工作流、Unity基础开发、输入与交互、VR头盔环境配置与基础应用、智能家居VR交互案例8大模块。</w:t>
            </w:r>
            <w:r w:rsidRPr="000C37B4">
              <w:rPr>
                <w:rFonts w:ascii="宋体" w:eastAsia="宋体" w:hAnsi="宋体" w:cs="宋体" w:hint="eastAsia"/>
                <w:color w:val="000000"/>
                <w:sz w:val="20"/>
                <w:szCs w:val="20"/>
              </w:rPr>
              <w:br/>
              <w:t>2.可针对虚拟现实眼镜开发主要的30个知识点进行详细解构，提供不少于30个开发教程PPT,教程必须涵盖的知识点包括VR发展历程与概念，Unity基础、灯光、材质、渲染，Unity开发流程、模型、PBR材质流，项目环境配置、Unity地形的基本构建、环境场景深入构建、Unity场景优化输出，Unity室内场景初步构建、室内初步渲染、室内光照渲染、室内物件渲染、室内项目输出设置，Unity工作框架、</w:t>
            </w:r>
            <w:proofErr w:type="spellStart"/>
            <w:r w:rsidRPr="000C37B4">
              <w:rPr>
                <w:rFonts w:ascii="宋体" w:eastAsia="宋体" w:hAnsi="宋体" w:cs="宋体" w:hint="eastAsia"/>
                <w:color w:val="000000"/>
                <w:sz w:val="20"/>
                <w:szCs w:val="20"/>
              </w:rPr>
              <w:t>GameObject</w:t>
            </w:r>
            <w:proofErr w:type="spellEnd"/>
            <w:r w:rsidRPr="000C37B4">
              <w:rPr>
                <w:rFonts w:ascii="宋体" w:eastAsia="宋体" w:hAnsi="宋体" w:cs="宋体" w:hint="eastAsia"/>
                <w:color w:val="000000"/>
                <w:sz w:val="20"/>
                <w:szCs w:val="20"/>
              </w:rPr>
              <w:t>（常用方法及通信）、Transform类、特殊文件夹、</w:t>
            </w:r>
            <w:proofErr w:type="spellStart"/>
            <w:r w:rsidRPr="000C37B4">
              <w:rPr>
                <w:rFonts w:ascii="宋体" w:eastAsia="宋体" w:hAnsi="宋体" w:cs="宋体" w:hint="eastAsia"/>
                <w:color w:val="000000"/>
                <w:sz w:val="20"/>
                <w:szCs w:val="20"/>
              </w:rPr>
              <w:t>Applicatiom</w:t>
            </w:r>
            <w:proofErr w:type="spellEnd"/>
            <w:r w:rsidRPr="000C37B4">
              <w:rPr>
                <w:rFonts w:ascii="宋体" w:eastAsia="宋体" w:hAnsi="宋体" w:cs="宋体" w:hint="eastAsia"/>
                <w:color w:val="000000"/>
                <w:sz w:val="20"/>
                <w:szCs w:val="20"/>
              </w:rPr>
              <w:t>与发布、物理射线、动态资源加载，UGUI概述、布局系统、交互式组件、Input类，VR头盔安装与环境配置、基础应用、智能家具交互案例开发等，并根据教程文档能够完成一个虚拟现实眼镜交互项目的开发。</w:t>
            </w:r>
            <w:r w:rsidRPr="000C37B4">
              <w:rPr>
                <w:rFonts w:ascii="宋体" w:eastAsia="宋体" w:hAnsi="宋体" w:cs="宋体" w:hint="eastAsia"/>
                <w:color w:val="000000"/>
                <w:sz w:val="20"/>
                <w:szCs w:val="20"/>
              </w:rPr>
              <w:br/>
              <w:t>3.提供虚拟现实眼镜交互开发实践主要20个技术点所需的图片、模型、源代码等素材，素材包数量不少于30个、容量不少于1800M，素材内容必须能够支持Unity基础、灯光、材质、Unity基础渲染，Unity开发流程、模型、PBR材质流，项目环境配置，Unity地形的基本构建、环境场景深入构建、场景优化输出、建模、PBR材质流，Unity室内场景初步构建、工作框架、动态资源加载，UGUI概述、布局系统、交互式组件，智能家具交互案例开发等20个技术点开发实践，并素材资源根据教程PPT能够完整还原一个虚拟现实眼镜交互工程案例。</w:t>
            </w:r>
            <w:r w:rsidRPr="000C37B4">
              <w:rPr>
                <w:rFonts w:ascii="宋体" w:eastAsia="宋体" w:hAnsi="宋体" w:cs="宋体" w:hint="eastAsia"/>
                <w:color w:val="000000"/>
                <w:sz w:val="20"/>
                <w:szCs w:val="20"/>
              </w:rPr>
              <w:br/>
              <w:t>4.针对虚拟现实眼镜交互开发流程中操作连串性强的9个知识点，提供数量不少于60个、时间总计不小于160分钟的视频解说教程；9个需要提供视频解说教程的知识点包括模型、PBR材质流、项目环境配置、Unity地形的基本构</w:t>
            </w:r>
            <w:r w:rsidRPr="000C37B4">
              <w:rPr>
                <w:rFonts w:ascii="宋体" w:eastAsia="宋体" w:hAnsi="宋体" w:cs="宋体" w:hint="eastAsia"/>
                <w:color w:val="000000"/>
                <w:sz w:val="20"/>
                <w:szCs w:val="20"/>
              </w:rPr>
              <w:lastRenderedPageBreak/>
              <w:t>建、Unity环境场景深入构建、Unity场景优化输出、建模、PBR材质流、智能家具交互案例的开发。</w:t>
            </w:r>
            <w:r w:rsidRPr="000C37B4">
              <w:rPr>
                <w:rFonts w:ascii="宋体" w:eastAsia="宋体" w:hAnsi="宋体" w:cs="宋体" w:hint="eastAsia"/>
                <w:color w:val="000000"/>
                <w:sz w:val="20"/>
                <w:szCs w:val="20"/>
              </w:rPr>
              <w:br/>
              <w:t>5.资源包采用国际通用引擎unity3D开发，必须支持720度多视角分色、分时、分屏立体实时渲染效果的开发，支持同场景多视角、多通路、多种交互方式的开发，支持导入位移、旋转、视觉、触发技术场景同步渲染的开发，支持不少于四种国际通用组件的开发，支持本地介入式同步协同及可扩展异地介入式同步协同的开发。</w:t>
            </w:r>
          </w:p>
        </w:tc>
        <w:tc>
          <w:tcPr>
            <w:tcW w:w="170" w:type="pct"/>
            <w:tcBorders>
              <w:top w:val="nil"/>
              <w:left w:val="nil"/>
              <w:bottom w:val="single" w:sz="4" w:space="0" w:color="auto"/>
              <w:right w:val="single" w:sz="4" w:space="0" w:color="auto"/>
            </w:tcBorders>
            <w:shd w:val="clear" w:color="000000" w:fill="FFFFFF"/>
            <w:vAlign w:val="center"/>
            <w:hideMark/>
          </w:tcPr>
          <w:p w:rsidR="009F7664" w:rsidRPr="000C37B4" w:rsidRDefault="009F7664" w:rsidP="00777E25">
            <w:pPr>
              <w:adjustRightInd/>
              <w:snapToGrid/>
              <w:spacing w:after="0"/>
              <w:jc w:val="right"/>
              <w:rPr>
                <w:rFonts w:ascii="宋体" w:eastAsia="宋体" w:hAnsi="宋体" w:cs="宋体"/>
              </w:rPr>
            </w:pPr>
            <w:r w:rsidRPr="000C37B4">
              <w:rPr>
                <w:rFonts w:ascii="宋体" w:eastAsia="宋体" w:hAnsi="宋体" w:cs="宋体" w:hint="eastAsia"/>
              </w:rPr>
              <w:lastRenderedPageBreak/>
              <w:t>10</w:t>
            </w:r>
          </w:p>
        </w:tc>
        <w:tc>
          <w:tcPr>
            <w:tcW w:w="347" w:type="pct"/>
            <w:tcBorders>
              <w:top w:val="nil"/>
              <w:left w:val="nil"/>
              <w:bottom w:val="single" w:sz="4" w:space="0" w:color="auto"/>
              <w:right w:val="single" w:sz="4" w:space="0" w:color="auto"/>
            </w:tcBorders>
            <w:shd w:val="clear" w:color="000000" w:fill="FFFFFF"/>
            <w:vAlign w:val="center"/>
          </w:tcPr>
          <w:p w:rsidR="009F7664" w:rsidRPr="000C37B4" w:rsidRDefault="009F7664" w:rsidP="00777E25">
            <w:pPr>
              <w:adjustRightInd/>
              <w:snapToGrid/>
              <w:spacing w:after="0"/>
              <w:jc w:val="right"/>
              <w:rPr>
                <w:rFonts w:ascii="宋体" w:eastAsia="宋体" w:hAnsi="宋体" w:cs="宋体"/>
              </w:rPr>
            </w:pPr>
          </w:p>
        </w:tc>
        <w:tc>
          <w:tcPr>
            <w:tcW w:w="347" w:type="pct"/>
            <w:tcBorders>
              <w:top w:val="nil"/>
              <w:left w:val="nil"/>
              <w:bottom w:val="single" w:sz="4" w:space="0" w:color="auto"/>
              <w:right w:val="single" w:sz="4" w:space="0" w:color="auto"/>
            </w:tcBorders>
            <w:shd w:val="clear" w:color="000000" w:fill="FFFFFF"/>
            <w:vAlign w:val="center"/>
          </w:tcPr>
          <w:p w:rsidR="009F7664" w:rsidRPr="000C37B4" w:rsidRDefault="009F7664" w:rsidP="00777E25">
            <w:pPr>
              <w:adjustRightInd/>
              <w:snapToGrid/>
              <w:spacing w:after="0"/>
              <w:jc w:val="right"/>
              <w:rPr>
                <w:rFonts w:ascii="宋体" w:eastAsia="宋体" w:hAnsi="宋体" w:cs="宋体"/>
              </w:rPr>
            </w:pPr>
          </w:p>
        </w:tc>
        <w:tc>
          <w:tcPr>
            <w:tcW w:w="475" w:type="pct"/>
            <w:tcBorders>
              <w:top w:val="nil"/>
              <w:left w:val="nil"/>
              <w:bottom w:val="single" w:sz="4" w:space="0" w:color="auto"/>
              <w:right w:val="single" w:sz="4" w:space="0" w:color="auto"/>
            </w:tcBorders>
            <w:shd w:val="clear" w:color="auto" w:fill="auto"/>
            <w:vAlign w:val="center"/>
            <w:hideMark/>
          </w:tcPr>
          <w:p w:rsidR="009F7664" w:rsidRPr="000C37B4" w:rsidRDefault="009F7664" w:rsidP="00777E25">
            <w:pPr>
              <w:adjustRightInd/>
              <w:snapToGrid/>
              <w:spacing w:after="0"/>
              <w:rPr>
                <w:rFonts w:ascii="宋体" w:eastAsia="宋体" w:hAnsi="宋体" w:cs="宋体"/>
                <w:sz w:val="24"/>
                <w:szCs w:val="24"/>
              </w:rPr>
            </w:pPr>
          </w:p>
        </w:tc>
        <w:tc>
          <w:tcPr>
            <w:tcW w:w="451" w:type="pct"/>
            <w:tcBorders>
              <w:top w:val="nil"/>
              <w:left w:val="nil"/>
              <w:bottom w:val="single" w:sz="4" w:space="0" w:color="auto"/>
              <w:right w:val="single" w:sz="4" w:space="0" w:color="auto"/>
            </w:tcBorders>
          </w:tcPr>
          <w:p w:rsidR="009F7664" w:rsidRPr="000C37B4" w:rsidRDefault="009F7664" w:rsidP="00777E25">
            <w:pPr>
              <w:adjustRightInd/>
              <w:snapToGrid/>
              <w:spacing w:after="0"/>
              <w:rPr>
                <w:rFonts w:ascii="宋体" w:eastAsia="宋体" w:hAnsi="宋体" w:cs="宋体"/>
                <w:sz w:val="24"/>
                <w:szCs w:val="24"/>
              </w:rPr>
            </w:pPr>
          </w:p>
        </w:tc>
        <w:tc>
          <w:tcPr>
            <w:tcW w:w="464" w:type="pct"/>
            <w:tcBorders>
              <w:top w:val="nil"/>
              <w:left w:val="nil"/>
              <w:bottom w:val="single" w:sz="4" w:space="0" w:color="auto"/>
              <w:right w:val="single" w:sz="4" w:space="0" w:color="auto"/>
            </w:tcBorders>
          </w:tcPr>
          <w:p w:rsidR="009F7664" w:rsidRPr="000C37B4" w:rsidRDefault="009F7664" w:rsidP="00777E25">
            <w:pPr>
              <w:adjustRightInd/>
              <w:snapToGrid/>
              <w:spacing w:after="0"/>
              <w:rPr>
                <w:rFonts w:ascii="宋体" w:eastAsia="宋体" w:hAnsi="宋体" w:cs="宋体"/>
                <w:sz w:val="24"/>
                <w:szCs w:val="24"/>
              </w:rPr>
            </w:pPr>
          </w:p>
        </w:tc>
      </w:tr>
      <w:tr w:rsidR="009F7664" w:rsidRPr="000C37B4" w:rsidTr="00777E25">
        <w:trPr>
          <w:trHeight w:val="4817"/>
        </w:trPr>
        <w:tc>
          <w:tcPr>
            <w:tcW w:w="587" w:type="pct"/>
            <w:vMerge/>
            <w:tcBorders>
              <w:top w:val="nil"/>
              <w:left w:val="single" w:sz="4" w:space="0" w:color="auto"/>
              <w:bottom w:val="single" w:sz="4" w:space="0" w:color="auto"/>
              <w:right w:val="single" w:sz="4" w:space="0" w:color="auto"/>
            </w:tcBorders>
            <w:vAlign w:val="center"/>
            <w:hideMark/>
          </w:tcPr>
          <w:p w:rsidR="009F7664" w:rsidRPr="000C37B4" w:rsidRDefault="009F7664" w:rsidP="00777E25">
            <w:pPr>
              <w:adjustRightInd/>
              <w:snapToGrid/>
              <w:spacing w:after="0"/>
              <w:rPr>
                <w:rFonts w:ascii="宋体" w:eastAsia="宋体" w:hAnsi="宋体" w:cs="宋体"/>
              </w:rPr>
            </w:pPr>
          </w:p>
        </w:tc>
        <w:tc>
          <w:tcPr>
            <w:tcW w:w="573" w:type="pct"/>
            <w:tcBorders>
              <w:top w:val="single" w:sz="4" w:space="0" w:color="auto"/>
              <w:left w:val="nil"/>
              <w:bottom w:val="single" w:sz="4" w:space="0" w:color="auto"/>
              <w:right w:val="single" w:sz="4" w:space="0" w:color="auto"/>
            </w:tcBorders>
            <w:shd w:val="clear" w:color="000000" w:fill="FFFFFF"/>
            <w:vAlign w:val="center"/>
            <w:hideMark/>
          </w:tcPr>
          <w:p w:rsidR="009F7664" w:rsidRPr="000C37B4" w:rsidRDefault="009F7664" w:rsidP="00777E25">
            <w:pPr>
              <w:adjustRightInd/>
              <w:snapToGrid/>
              <w:spacing w:after="0"/>
              <w:jc w:val="center"/>
              <w:rPr>
                <w:rFonts w:ascii="宋体" w:eastAsia="宋体" w:hAnsi="宋体" w:cs="宋体"/>
                <w:color w:val="000000"/>
              </w:rPr>
            </w:pPr>
            <w:r w:rsidRPr="000C37B4">
              <w:rPr>
                <w:rFonts w:ascii="宋体" w:eastAsia="宋体" w:hAnsi="宋体" w:cs="宋体" w:hint="eastAsia"/>
                <w:color w:val="000000"/>
              </w:rPr>
              <w:t>多媒体融合开发资源包</w:t>
            </w:r>
          </w:p>
        </w:tc>
        <w:tc>
          <w:tcPr>
            <w:tcW w:w="1586" w:type="pct"/>
            <w:tcBorders>
              <w:top w:val="single" w:sz="4" w:space="0" w:color="auto"/>
              <w:left w:val="nil"/>
              <w:bottom w:val="single" w:sz="4" w:space="0" w:color="auto"/>
              <w:right w:val="single" w:sz="4" w:space="0" w:color="auto"/>
            </w:tcBorders>
            <w:shd w:val="clear" w:color="000000" w:fill="FFFFFF"/>
            <w:hideMark/>
          </w:tcPr>
          <w:p w:rsidR="009F7664" w:rsidRPr="000C37B4" w:rsidRDefault="009F7664" w:rsidP="00777E25">
            <w:pPr>
              <w:adjustRightInd/>
              <w:snapToGrid/>
              <w:spacing w:after="0"/>
              <w:rPr>
                <w:rFonts w:ascii="宋体" w:eastAsia="宋体" w:hAnsi="宋体" w:cs="宋体"/>
                <w:color w:val="000000"/>
                <w:sz w:val="20"/>
                <w:szCs w:val="20"/>
              </w:rPr>
            </w:pPr>
            <w:r w:rsidRPr="000C37B4">
              <w:rPr>
                <w:rFonts w:ascii="宋体" w:eastAsia="宋体" w:hAnsi="宋体" w:cs="宋体" w:hint="eastAsia"/>
                <w:color w:val="000000"/>
                <w:sz w:val="20"/>
                <w:szCs w:val="20"/>
              </w:rPr>
              <w:t>1.可支持不少于30课时虚拟现实多媒体开发教学，教学课程必须涵盖虚拟现实行业概览、unity基础储备、室内效果构建工作流、unity基础开发、输入与交互、VR头盔配置与基础应用、多媒体融合案例应用8大教学模块。</w:t>
            </w:r>
            <w:r w:rsidRPr="000C37B4">
              <w:rPr>
                <w:rFonts w:ascii="宋体" w:eastAsia="宋体" w:hAnsi="宋体" w:cs="宋体" w:hint="eastAsia"/>
                <w:color w:val="000000"/>
                <w:sz w:val="20"/>
                <w:szCs w:val="20"/>
              </w:rPr>
              <w:br w:type="page"/>
              <w:t>2.提供不少于35个开发教程PPT,教程内容必须涵盖VR发展历程、虚拟现实概念、Unity基础、Unity基本组件认知--灯光、Unity基本组件认知--材质、Unity基础渲染、Unity开发流程、建模、PBR材质流、Unity室内场景初步构建、Unity室内初步渲染、Unity室内光照渲染、Unity室内物件渲染、Unity室内项目输出设置、Unity工作框架、</w:t>
            </w:r>
            <w:proofErr w:type="spellStart"/>
            <w:r w:rsidRPr="000C37B4">
              <w:rPr>
                <w:rFonts w:ascii="宋体" w:eastAsia="宋体" w:hAnsi="宋体" w:cs="宋体" w:hint="eastAsia"/>
                <w:color w:val="000000"/>
                <w:sz w:val="20"/>
                <w:szCs w:val="20"/>
              </w:rPr>
              <w:t>GameObject</w:t>
            </w:r>
            <w:proofErr w:type="spellEnd"/>
            <w:r w:rsidRPr="000C37B4">
              <w:rPr>
                <w:rFonts w:ascii="宋体" w:eastAsia="宋体" w:hAnsi="宋体" w:cs="宋体" w:hint="eastAsia"/>
                <w:color w:val="000000"/>
                <w:sz w:val="20"/>
                <w:szCs w:val="20"/>
              </w:rPr>
              <w:t>（常用方法及通信）、Component类、Transform类、</w:t>
            </w:r>
            <w:proofErr w:type="spellStart"/>
            <w:r w:rsidRPr="000C37B4">
              <w:rPr>
                <w:rFonts w:ascii="宋体" w:eastAsia="宋体" w:hAnsi="宋体" w:cs="宋体" w:hint="eastAsia"/>
                <w:color w:val="000000"/>
                <w:sz w:val="20"/>
                <w:szCs w:val="20"/>
              </w:rPr>
              <w:t>Applicatiom</w:t>
            </w:r>
            <w:proofErr w:type="spellEnd"/>
            <w:r w:rsidRPr="000C37B4">
              <w:rPr>
                <w:rFonts w:ascii="宋体" w:eastAsia="宋体" w:hAnsi="宋体" w:cs="宋体" w:hint="eastAsia"/>
                <w:color w:val="000000"/>
                <w:sz w:val="20"/>
                <w:szCs w:val="20"/>
              </w:rPr>
              <w:t>与发布、特殊文件夹、物理射线、资源动态加载、UGUI概述、UGUI布局系统、UGUI交互式组件、Input类、VR头盔配置、VR基础应用、场景搭建、</w:t>
            </w:r>
            <w:proofErr w:type="spellStart"/>
            <w:r w:rsidRPr="000C37B4">
              <w:rPr>
                <w:rFonts w:ascii="宋体" w:eastAsia="宋体" w:hAnsi="宋体" w:cs="宋体" w:hint="eastAsia"/>
                <w:color w:val="000000"/>
                <w:sz w:val="20"/>
                <w:szCs w:val="20"/>
              </w:rPr>
              <w:t>TFWindows</w:t>
            </w:r>
            <w:proofErr w:type="spellEnd"/>
            <w:r w:rsidRPr="000C37B4">
              <w:rPr>
                <w:rFonts w:ascii="宋体" w:eastAsia="宋体" w:hAnsi="宋体" w:cs="宋体" w:hint="eastAsia"/>
                <w:color w:val="000000"/>
                <w:sz w:val="20"/>
                <w:szCs w:val="20"/>
              </w:rPr>
              <w:t>设计、文本窗体、图片窗体、PPT窗体、视频窗体、Web窗体、动画、VR交互设置等37个知识点。</w:t>
            </w:r>
            <w:r w:rsidRPr="000C37B4">
              <w:rPr>
                <w:rFonts w:ascii="宋体" w:eastAsia="宋体" w:hAnsi="宋体" w:cs="宋体" w:hint="eastAsia"/>
                <w:color w:val="000000"/>
                <w:sz w:val="20"/>
                <w:szCs w:val="20"/>
              </w:rPr>
              <w:br w:type="page"/>
              <w:t>3.提供数量不少于16个、容量不少于</w:t>
            </w:r>
            <w:r w:rsidRPr="000C37B4">
              <w:rPr>
                <w:rFonts w:ascii="宋体" w:eastAsia="宋体" w:hAnsi="宋体" w:cs="宋体" w:hint="eastAsia"/>
                <w:color w:val="000000"/>
                <w:sz w:val="20"/>
                <w:szCs w:val="20"/>
              </w:rPr>
              <w:lastRenderedPageBreak/>
              <w:t>1100M的开发实训素材包，素材包资源包括开发实训所需的图片、模型、源代码等，素材内容必须能够支持Unity基础、Unity基本组件认知--灯光、Unity基本组件认知--材质、Unity基础渲染、Unity开发流程、建模、PBR材质流、Unity室内场景环境构建、Unity室内物件渲染、Unity工作框架、Component类、资源动态加载、UGUI概述、UGUI布局系统、UGUI交互式组件、案例演示与课程介绍开发16个知识点的实战开发.</w:t>
            </w:r>
            <w:r w:rsidRPr="000C37B4">
              <w:rPr>
                <w:rFonts w:ascii="宋体" w:eastAsia="宋体" w:hAnsi="宋体" w:cs="宋体" w:hint="eastAsia"/>
                <w:color w:val="000000"/>
                <w:sz w:val="20"/>
                <w:szCs w:val="20"/>
              </w:rPr>
              <w:br w:type="page"/>
              <w:t>4.对于其中流程操作连串性强的10个知识点，提供（拆分后）数量不少于38个、时间总计不小于150分钟的视频解说教程；10个需要提供视频解说教程的知识点包括建模、PBR材质流、</w:t>
            </w:r>
            <w:proofErr w:type="spellStart"/>
            <w:r w:rsidRPr="000C37B4">
              <w:rPr>
                <w:rFonts w:ascii="宋体" w:eastAsia="宋体" w:hAnsi="宋体" w:cs="宋体" w:hint="eastAsia"/>
                <w:color w:val="000000"/>
                <w:sz w:val="20"/>
                <w:szCs w:val="20"/>
              </w:rPr>
              <w:t>TFWindows</w:t>
            </w:r>
            <w:proofErr w:type="spellEnd"/>
            <w:r w:rsidRPr="000C37B4">
              <w:rPr>
                <w:rFonts w:ascii="宋体" w:eastAsia="宋体" w:hAnsi="宋体" w:cs="宋体" w:hint="eastAsia"/>
                <w:color w:val="000000"/>
                <w:sz w:val="20"/>
                <w:szCs w:val="20"/>
              </w:rPr>
              <w:t>设计、文本窗体、图片窗体、PPT窗体、视频窗体、Web窗体、动画、VR交互设置。</w:t>
            </w:r>
            <w:r w:rsidRPr="000C37B4">
              <w:rPr>
                <w:rFonts w:ascii="宋体" w:eastAsia="宋体" w:hAnsi="宋体" w:cs="宋体" w:hint="eastAsia"/>
                <w:color w:val="000000"/>
                <w:sz w:val="20"/>
                <w:szCs w:val="20"/>
              </w:rPr>
              <w:br w:type="page"/>
              <w:t>5.采用国际通用引擎unity3D开发，必须支持720度多视角分色、分时、分屏立体实时渲染效果的开发教学，支持同场景多视角、多通路、多种交互方式的开发教学，支持导入位移、旋转、视觉、触发技术场景同步渲染的开发教学，支持不少于四种国际通用组件的开发教学。</w:t>
            </w:r>
            <w:r w:rsidRPr="000C37B4">
              <w:rPr>
                <w:rFonts w:ascii="宋体" w:eastAsia="宋体" w:hAnsi="宋体" w:cs="宋体" w:hint="eastAsia"/>
                <w:color w:val="000000"/>
                <w:sz w:val="20"/>
                <w:szCs w:val="20"/>
              </w:rPr>
              <w:br w:type="page"/>
              <w:t>6.基于B/S架构，通过用户名和密码登陆本地客户端启动自动访问服务端相应权限的教学软件。软件按课程、章、节层级管理和呈现，界面以树形列表展现，支持关键字搜索及点击快速进入。资源以快捷图标序列方式排列，可直接点击加载或下载；资源类型支持：文本、jpg/</w:t>
            </w:r>
            <w:proofErr w:type="spellStart"/>
            <w:r w:rsidRPr="000C37B4">
              <w:rPr>
                <w:rFonts w:ascii="宋体" w:eastAsia="宋体" w:hAnsi="宋体" w:cs="宋体" w:hint="eastAsia"/>
                <w:color w:val="000000"/>
                <w:sz w:val="20"/>
                <w:szCs w:val="20"/>
              </w:rPr>
              <w:t>png</w:t>
            </w:r>
            <w:proofErr w:type="spellEnd"/>
            <w:r w:rsidRPr="000C37B4">
              <w:rPr>
                <w:rFonts w:ascii="宋体" w:eastAsia="宋体" w:hAnsi="宋体" w:cs="宋体" w:hint="eastAsia"/>
                <w:color w:val="000000"/>
                <w:sz w:val="20"/>
                <w:szCs w:val="20"/>
              </w:rPr>
              <w:t>、MP4、静态幻灯片、</w:t>
            </w:r>
            <w:proofErr w:type="spellStart"/>
            <w:r w:rsidRPr="000C37B4">
              <w:rPr>
                <w:rFonts w:ascii="宋体" w:eastAsia="宋体" w:hAnsi="宋体" w:cs="宋体" w:hint="eastAsia"/>
                <w:color w:val="000000"/>
                <w:sz w:val="20"/>
                <w:szCs w:val="20"/>
              </w:rPr>
              <w:t>WebGL</w:t>
            </w:r>
            <w:proofErr w:type="spellEnd"/>
            <w:r w:rsidRPr="000C37B4">
              <w:rPr>
                <w:rFonts w:ascii="宋体" w:eastAsia="宋体" w:hAnsi="宋体" w:cs="宋体" w:hint="eastAsia"/>
                <w:color w:val="000000"/>
                <w:sz w:val="20"/>
                <w:szCs w:val="20"/>
              </w:rPr>
              <w:t>、HTML嵌入式页面、</w:t>
            </w:r>
            <w:proofErr w:type="spellStart"/>
            <w:r w:rsidRPr="000C37B4">
              <w:rPr>
                <w:rFonts w:ascii="宋体" w:eastAsia="宋体" w:hAnsi="宋体" w:cs="宋体" w:hint="eastAsia"/>
                <w:color w:val="000000"/>
                <w:sz w:val="20"/>
                <w:szCs w:val="20"/>
              </w:rPr>
              <w:t>UnityPackge</w:t>
            </w:r>
            <w:proofErr w:type="spellEnd"/>
            <w:r w:rsidRPr="000C37B4">
              <w:rPr>
                <w:rFonts w:ascii="宋体" w:eastAsia="宋体" w:hAnsi="宋体" w:cs="宋体" w:hint="eastAsia"/>
                <w:color w:val="000000"/>
                <w:sz w:val="20"/>
                <w:szCs w:val="20"/>
              </w:rPr>
              <w:t>、zip/</w:t>
            </w:r>
            <w:proofErr w:type="spellStart"/>
            <w:r w:rsidRPr="000C37B4">
              <w:rPr>
                <w:rFonts w:ascii="宋体" w:eastAsia="宋体" w:hAnsi="宋体" w:cs="宋体" w:hint="eastAsia"/>
                <w:color w:val="000000"/>
                <w:sz w:val="20"/>
                <w:szCs w:val="20"/>
              </w:rPr>
              <w:t>rar</w:t>
            </w:r>
            <w:proofErr w:type="spellEnd"/>
            <w:r w:rsidRPr="000C37B4">
              <w:rPr>
                <w:rFonts w:ascii="宋体" w:eastAsia="宋体" w:hAnsi="宋体" w:cs="宋体" w:hint="eastAsia"/>
                <w:color w:val="000000"/>
                <w:sz w:val="20"/>
                <w:szCs w:val="20"/>
              </w:rPr>
              <w:t>文件等格式；资源预览页面自适应，支持全屏/常规切换，支持用户添加单个20M以内文件，支持开放公共云盘及常用资源、软件、工具的下载功能。</w:t>
            </w:r>
          </w:p>
        </w:tc>
        <w:tc>
          <w:tcPr>
            <w:tcW w:w="170" w:type="pct"/>
            <w:tcBorders>
              <w:top w:val="single" w:sz="4" w:space="0" w:color="auto"/>
              <w:left w:val="nil"/>
              <w:bottom w:val="single" w:sz="4" w:space="0" w:color="auto"/>
              <w:right w:val="single" w:sz="4" w:space="0" w:color="auto"/>
            </w:tcBorders>
            <w:shd w:val="clear" w:color="000000" w:fill="FFFFFF"/>
            <w:vAlign w:val="center"/>
            <w:hideMark/>
          </w:tcPr>
          <w:p w:rsidR="009F7664" w:rsidRPr="000C37B4" w:rsidRDefault="009F7664" w:rsidP="00777E25">
            <w:pPr>
              <w:adjustRightInd/>
              <w:snapToGrid/>
              <w:spacing w:after="0"/>
              <w:jc w:val="right"/>
              <w:rPr>
                <w:rFonts w:ascii="宋体" w:eastAsia="宋体" w:hAnsi="宋体" w:cs="宋体"/>
              </w:rPr>
            </w:pPr>
            <w:r w:rsidRPr="000C37B4">
              <w:rPr>
                <w:rFonts w:ascii="宋体" w:eastAsia="宋体" w:hAnsi="宋体" w:cs="宋体" w:hint="eastAsia"/>
              </w:rPr>
              <w:lastRenderedPageBreak/>
              <w:t>10</w:t>
            </w:r>
          </w:p>
        </w:tc>
        <w:tc>
          <w:tcPr>
            <w:tcW w:w="347" w:type="pct"/>
            <w:tcBorders>
              <w:top w:val="single" w:sz="4" w:space="0" w:color="auto"/>
              <w:left w:val="nil"/>
              <w:bottom w:val="single" w:sz="4" w:space="0" w:color="auto"/>
              <w:right w:val="single" w:sz="4" w:space="0" w:color="auto"/>
            </w:tcBorders>
            <w:shd w:val="clear" w:color="000000" w:fill="FFFFFF"/>
            <w:vAlign w:val="center"/>
          </w:tcPr>
          <w:p w:rsidR="009F7664" w:rsidRPr="000C37B4" w:rsidRDefault="009F7664" w:rsidP="00777E25">
            <w:pPr>
              <w:adjustRightInd/>
              <w:snapToGrid/>
              <w:spacing w:after="0"/>
              <w:jc w:val="right"/>
              <w:rPr>
                <w:rFonts w:ascii="宋体" w:eastAsia="宋体" w:hAnsi="宋体" w:cs="宋体"/>
              </w:rPr>
            </w:pPr>
          </w:p>
        </w:tc>
        <w:tc>
          <w:tcPr>
            <w:tcW w:w="347" w:type="pct"/>
            <w:tcBorders>
              <w:top w:val="single" w:sz="4" w:space="0" w:color="auto"/>
              <w:left w:val="nil"/>
              <w:bottom w:val="single" w:sz="4" w:space="0" w:color="auto"/>
              <w:right w:val="single" w:sz="4" w:space="0" w:color="auto"/>
            </w:tcBorders>
            <w:shd w:val="clear" w:color="000000" w:fill="FFFFFF"/>
            <w:vAlign w:val="center"/>
          </w:tcPr>
          <w:p w:rsidR="009F7664" w:rsidRPr="000C37B4" w:rsidRDefault="009F7664" w:rsidP="00777E25">
            <w:pPr>
              <w:adjustRightInd/>
              <w:snapToGrid/>
              <w:spacing w:after="0"/>
              <w:jc w:val="right"/>
              <w:rPr>
                <w:rFonts w:ascii="宋体" w:eastAsia="宋体" w:hAnsi="宋体" w:cs="宋体"/>
              </w:rPr>
            </w:pPr>
          </w:p>
        </w:tc>
        <w:tc>
          <w:tcPr>
            <w:tcW w:w="475" w:type="pct"/>
            <w:tcBorders>
              <w:top w:val="single" w:sz="4" w:space="0" w:color="auto"/>
              <w:left w:val="nil"/>
              <w:bottom w:val="single" w:sz="4" w:space="0" w:color="auto"/>
              <w:right w:val="single" w:sz="4" w:space="0" w:color="auto"/>
            </w:tcBorders>
            <w:shd w:val="clear" w:color="auto" w:fill="auto"/>
            <w:vAlign w:val="center"/>
            <w:hideMark/>
          </w:tcPr>
          <w:p w:rsidR="009F7664" w:rsidRPr="000C37B4" w:rsidRDefault="009F7664" w:rsidP="00777E25">
            <w:pPr>
              <w:adjustRightInd/>
              <w:snapToGrid/>
              <w:spacing w:after="0"/>
              <w:rPr>
                <w:rFonts w:ascii="宋体" w:eastAsia="宋体" w:hAnsi="宋体" w:cs="宋体"/>
                <w:sz w:val="24"/>
                <w:szCs w:val="24"/>
              </w:rPr>
            </w:pPr>
          </w:p>
        </w:tc>
        <w:tc>
          <w:tcPr>
            <w:tcW w:w="451" w:type="pct"/>
            <w:tcBorders>
              <w:top w:val="single" w:sz="4" w:space="0" w:color="auto"/>
              <w:left w:val="nil"/>
              <w:bottom w:val="single" w:sz="4" w:space="0" w:color="auto"/>
              <w:right w:val="single" w:sz="4" w:space="0" w:color="auto"/>
            </w:tcBorders>
          </w:tcPr>
          <w:p w:rsidR="009F7664" w:rsidRPr="000C37B4" w:rsidRDefault="009F7664" w:rsidP="00777E25">
            <w:pPr>
              <w:adjustRightInd/>
              <w:snapToGrid/>
              <w:spacing w:after="0"/>
              <w:rPr>
                <w:rFonts w:ascii="宋体" w:eastAsia="宋体" w:hAnsi="宋体" w:cs="宋体"/>
                <w:sz w:val="24"/>
                <w:szCs w:val="24"/>
              </w:rPr>
            </w:pPr>
          </w:p>
        </w:tc>
        <w:tc>
          <w:tcPr>
            <w:tcW w:w="464" w:type="pct"/>
            <w:tcBorders>
              <w:top w:val="single" w:sz="4" w:space="0" w:color="auto"/>
              <w:left w:val="nil"/>
              <w:bottom w:val="single" w:sz="4" w:space="0" w:color="auto"/>
              <w:right w:val="single" w:sz="4" w:space="0" w:color="auto"/>
            </w:tcBorders>
          </w:tcPr>
          <w:p w:rsidR="009F7664" w:rsidRPr="000C37B4" w:rsidRDefault="009F7664" w:rsidP="00777E25">
            <w:pPr>
              <w:adjustRightInd/>
              <w:snapToGrid/>
              <w:spacing w:after="0"/>
              <w:rPr>
                <w:rFonts w:ascii="宋体" w:eastAsia="宋体" w:hAnsi="宋体" w:cs="宋体"/>
                <w:sz w:val="24"/>
                <w:szCs w:val="24"/>
              </w:rPr>
            </w:pPr>
          </w:p>
        </w:tc>
      </w:tr>
      <w:tr w:rsidR="009F7664" w:rsidRPr="000C37B4" w:rsidTr="00777E25">
        <w:trPr>
          <w:trHeight w:val="3300"/>
        </w:trPr>
        <w:tc>
          <w:tcPr>
            <w:tcW w:w="587"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9F7664" w:rsidRPr="000C37B4" w:rsidRDefault="009F7664" w:rsidP="00777E25">
            <w:pPr>
              <w:adjustRightInd/>
              <w:snapToGrid/>
              <w:spacing w:after="0"/>
              <w:rPr>
                <w:rFonts w:ascii="宋体" w:eastAsia="宋体" w:hAnsi="宋体" w:cs="宋体"/>
              </w:rPr>
            </w:pPr>
            <w:r w:rsidRPr="000C37B4">
              <w:rPr>
                <w:rFonts w:ascii="宋体" w:eastAsia="宋体" w:hAnsi="宋体" w:cs="宋体" w:hint="eastAsia"/>
              </w:rPr>
              <w:lastRenderedPageBreak/>
              <w:t>运动同步交互开发系统</w:t>
            </w:r>
          </w:p>
        </w:tc>
        <w:tc>
          <w:tcPr>
            <w:tcW w:w="573" w:type="pct"/>
            <w:tcBorders>
              <w:top w:val="single" w:sz="4" w:space="0" w:color="auto"/>
              <w:left w:val="nil"/>
              <w:bottom w:val="single" w:sz="4" w:space="0" w:color="auto"/>
              <w:right w:val="single" w:sz="4" w:space="0" w:color="auto"/>
            </w:tcBorders>
            <w:shd w:val="clear" w:color="000000" w:fill="FFFFFF"/>
            <w:vAlign w:val="center"/>
            <w:hideMark/>
          </w:tcPr>
          <w:p w:rsidR="009F7664" w:rsidRPr="000C37B4" w:rsidRDefault="009F7664" w:rsidP="00777E25">
            <w:pPr>
              <w:adjustRightInd/>
              <w:snapToGrid/>
              <w:spacing w:after="0"/>
              <w:jc w:val="center"/>
              <w:rPr>
                <w:rFonts w:ascii="宋体" w:eastAsia="宋体" w:hAnsi="宋体" w:cs="宋体"/>
                <w:color w:val="000000"/>
              </w:rPr>
            </w:pPr>
            <w:r w:rsidRPr="000C37B4">
              <w:rPr>
                <w:rFonts w:ascii="宋体" w:eastAsia="宋体" w:hAnsi="宋体" w:cs="宋体" w:hint="eastAsia"/>
                <w:color w:val="000000"/>
              </w:rPr>
              <w:t>运动同步交互开发工作站</w:t>
            </w:r>
          </w:p>
        </w:tc>
        <w:tc>
          <w:tcPr>
            <w:tcW w:w="1586" w:type="pct"/>
            <w:tcBorders>
              <w:top w:val="single" w:sz="4" w:space="0" w:color="auto"/>
              <w:left w:val="nil"/>
              <w:bottom w:val="single" w:sz="4" w:space="0" w:color="auto"/>
              <w:right w:val="single" w:sz="4" w:space="0" w:color="auto"/>
            </w:tcBorders>
            <w:shd w:val="clear" w:color="auto" w:fill="auto"/>
            <w:vAlign w:val="center"/>
            <w:hideMark/>
          </w:tcPr>
          <w:p w:rsidR="009F7664" w:rsidRPr="000C37B4" w:rsidRDefault="009F7664" w:rsidP="00777E25">
            <w:pPr>
              <w:adjustRightInd/>
              <w:snapToGrid/>
              <w:spacing w:after="0"/>
              <w:rPr>
                <w:rFonts w:ascii="宋体" w:eastAsia="宋体" w:hAnsi="宋体" w:cs="宋体"/>
                <w:color w:val="000000"/>
                <w:sz w:val="20"/>
                <w:szCs w:val="20"/>
              </w:rPr>
            </w:pPr>
            <w:r w:rsidRPr="000C37B4">
              <w:rPr>
                <w:rFonts w:ascii="宋体" w:eastAsia="宋体" w:hAnsi="宋体" w:cs="宋体" w:hint="eastAsia"/>
                <w:color w:val="000000"/>
                <w:sz w:val="20"/>
                <w:szCs w:val="20"/>
              </w:rPr>
              <w:t>CPU i7-8700 主频3.2GHz，6核心，12线程，支持12M高速缓存；内存容量16GB，内存类型DDR4，支持频率2666MHz；显卡RTX2060，显存容量6GB，显存类型GDDR6，支持VR Ready，支持大型3D模型渲染及4K超清分辨率；全固态容量512GB,存储类型SSD，支持</w:t>
            </w:r>
            <w:proofErr w:type="spellStart"/>
            <w:r w:rsidRPr="000C37B4">
              <w:rPr>
                <w:rFonts w:ascii="宋体" w:eastAsia="宋体" w:hAnsi="宋体" w:cs="宋体" w:hint="eastAsia"/>
                <w:color w:val="000000"/>
                <w:sz w:val="20"/>
                <w:szCs w:val="20"/>
              </w:rPr>
              <w:t>NVMe</w:t>
            </w:r>
            <w:proofErr w:type="spellEnd"/>
            <w:r w:rsidRPr="000C37B4">
              <w:rPr>
                <w:rFonts w:ascii="宋体" w:eastAsia="宋体" w:hAnsi="宋体" w:cs="宋体" w:hint="eastAsia"/>
                <w:color w:val="000000"/>
                <w:sz w:val="20"/>
                <w:szCs w:val="20"/>
              </w:rPr>
              <w:t xml:space="preserve"> </w:t>
            </w:r>
            <w:proofErr w:type="spellStart"/>
            <w:r w:rsidRPr="000C37B4">
              <w:rPr>
                <w:rFonts w:ascii="宋体" w:eastAsia="宋体" w:hAnsi="宋体" w:cs="宋体" w:hint="eastAsia"/>
                <w:color w:val="000000"/>
                <w:sz w:val="20"/>
                <w:szCs w:val="20"/>
              </w:rPr>
              <w:t>PCie</w:t>
            </w:r>
            <w:proofErr w:type="spellEnd"/>
            <w:r w:rsidRPr="000C37B4">
              <w:rPr>
                <w:rFonts w:ascii="宋体" w:eastAsia="宋体" w:hAnsi="宋体" w:cs="宋体" w:hint="eastAsia"/>
                <w:color w:val="000000"/>
                <w:sz w:val="20"/>
                <w:szCs w:val="20"/>
              </w:rPr>
              <w:t xml:space="preserve"> 高速传输协议，支持快速进入系统；低延迟网卡，传输速率1000M；2个前置USB3.0端口，3个后置USB 3.1，2个USB 2.0；高清DVI\DP\HDMI接口；IPS桌面监视器，可视范围24寸，分辨率1920*1080。</w:t>
            </w:r>
          </w:p>
        </w:tc>
        <w:tc>
          <w:tcPr>
            <w:tcW w:w="170" w:type="pct"/>
            <w:tcBorders>
              <w:top w:val="single" w:sz="4" w:space="0" w:color="auto"/>
              <w:left w:val="nil"/>
              <w:bottom w:val="single" w:sz="4" w:space="0" w:color="auto"/>
              <w:right w:val="single" w:sz="4" w:space="0" w:color="auto"/>
            </w:tcBorders>
            <w:shd w:val="clear" w:color="000000" w:fill="FFFFFF"/>
            <w:vAlign w:val="center"/>
            <w:hideMark/>
          </w:tcPr>
          <w:p w:rsidR="009F7664" w:rsidRPr="000C37B4" w:rsidRDefault="009F7664" w:rsidP="00777E25">
            <w:pPr>
              <w:adjustRightInd/>
              <w:snapToGrid/>
              <w:spacing w:after="0"/>
              <w:jc w:val="right"/>
              <w:rPr>
                <w:rFonts w:ascii="宋体" w:eastAsia="宋体" w:hAnsi="宋体" w:cs="宋体"/>
              </w:rPr>
            </w:pPr>
            <w:r w:rsidRPr="000C37B4">
              <w:rPr>
                <w:rFonts w:ascii="宋体" w:eastAsia="宋体" w:hAnsi="宋体" w:cs="宋体" w:hint="eastAsia"/>
              </w:rPr>
              <w:t>1</w:t>
            </w:r>
          </w:p>
        </w:tc>
        <w:tc>
          <w:tcPr>
            <w:tcW w:w="347" w:type="pct"/>
            <w:tcBorders>
              <w:top w:val="single" w:sz="4" w:space="0" w:color="auto"/>
              <w:left w:val="nil"/>
              <w:bottom w:val="single" w:sz="4" w:space="0" w:color="auto"/>
              <w:right w:val="single" w:sz="4" w:space="0" w:color="auto"/>
            </w:tcBorders>
            <w:shd w:val="clear" w:color="000000" w:fill="FFFFFF"/>
            <w:vAlign w:val="center"/>
          </w:tcPr>
          <w:p w:rsidR="009F7664" w:rsidRPr="000C37B4" w:rsidRDefault="009F7664" w:rsidP="00777E25">
            <w:pPr>
              <w:adjustRightInd/>
              <w:snapToGrid/>
              <w:spacing w:after="0"/>
              <w:jc w:val="right"/>
              <w:rPr>
                <w:rFonts w:ascii="宋体" w:eastAsia="宋体" w:hAnsi="宋体" w:cs="宋体"/>
              </w:rPr>
            </w:pPr>
          </w:p>
        </w:tc>
        <w:tc>
          <w:tcPr>
            <w:tcW w:w="347" w:type="pct"/>
            <w:tcBorders>
              <w:top w:val="single" w:sz="4" w:space="0" w:color="auto"/>
              <w:left w:val="nil"/>
              <w:bottom w:val="single" w:sz="4" w:space="0" w:color="auto"/>
              <w:right w:val="single" w:sz="4" w:space="0" w:color="auto"/>
            </w:tcBorders>
            <w:shd w:val="clear" w:color="000000" w:fill="FFFFFF"/>
            <w:vAlign w:val="center"/>
          </w:tcPr>
          <w:p w:rsidR="009F7664" w:rsidRPr="000C37B4" w:rsidRDefault="009F7664" w:rsidP="00777E25">
            <w:pPr>
              <w:adjustRightInd/>
              <w:snapToGrid/>
              <w:spacing w:after="0"/>
              <w:jc w:val="right"/>
              <w:rPr>
                <w:rFonts w:ascii="宋体" w:eastAsia="宋体" w:hAnsi="宋体" w:cs="宋体"/>
              </w:rPr>
            </w:pPr>
          </w:p>
        </w:tc>
        <w:tc>
          <w:tcPr>
            <w:tcW w:w="475" w:type="pct"/>
            <w:tcBorders>
              <w:top w:val="single" w:sz="4" w:space="0" w:color="auto"/>
              <w:left w:val="nil"/>
              <w:bottom w:val="single" w:sz="4" w:space="0" w:color="auto"/>
              <w:right w:val="single" w:sz="4" w:space="0" w:color="auto"/>
            </w:tcBorders>
            <w:shd w:val="clear" w:color="auto" w:fill="auto"/>
            <w:vAlign w:val="center"/>
            <w:hideMark/>
          </w:tcPr>
          <w:p w:rsidR="009F7664" w:rsidRPr="000C37B4" w:rsidRDefault="009F7664" w:rsidP="00777E25">
            <w:pPr>
              <w:adjustRightInd/>
              <w:snapToGrid/>
              <w:spacing w:after="0"/>
              <w:rPr>
                <w:rFonts w:ascii="宋体" w:eastAsia="宋体" w:hAnsi="宋体" w:cs="宋体"/>
                <w:sz w:val="24"/>
                <w:szCs w:val="24"/>
              </w:rPr>
            </w:pPr>
            <w:r w:rsidRPr="000C37B4">
              <w:rPr>
                <w:rFonts w:ascii="宋体" w:eastAsia="宋体" w:hAnsi="宋体" w:cs="宋体" w:hint="eastAsia"/>
                <w:sz w:val="24"/>
                <w:szCs w:val="24"/>
              </w:rPr>
              <w:t>联想、戴尔、惠普</w:t>
            </w:r>
          </w:p>
        </w:tc>
        <w:tc>
          <w:tcPr>
            <w:tcW w:w="451" w:type="pct"/>
            <w:tcBorders>
              <w:top w:val="single" w:sz="4" w:space="0" w:color="auto"/>
              <w:left w:val="nil"/>
              <w:bottom w:val="single" w:sz="4" w:space="0" w:color="auto"/>
              <w:right w:val="single" w:sz="4" w:space="0" w:color="auto"/>
            </w:tcBorders>
          </w:tcPr>
          <w:p w:rsidR="009F7664" w:rsidRPr="000C37B4" w:rsidRDefault="009F7664" w:rsidP="00777E25">
            <w:pPr>
              <w:adjustRightInd/>
              <w:snapToGrid/>
              <w:spacing w:after="0"/>
              <w:rPr>
                <w:rFonts w:ascii="宋体" w:eastAsia="宋体" w:hAnsi="宋体" w:cs="宋体"/>
                <w:sz w:val="24"/>
                <w:szCs w:val="24"/>
              </w:rPr>
            </w:pPr>
          </w:p>
        </w:tc>
        <w:tc>
          <w:tcPr>
            <w:tcW w:w="464" w:type="pct"/>
            <w:tcBorders>
              <w:top w:val="single" w:sz="4" w:space="0" w:color="auto"/>
              <w:left w:val="nil"/>
              <w:bottom w:val="single" w:sz="4" w:space="0" w:color="auto"/>
              <w:right w:val="single" w:sz="4" w:space="0" w:color="auto"/>
            </w:tcBorders>
          </w:tcPr>
          <w:p w:rsidR="009F7664" w:rsidRPr="000C37B4" w:rsidRDefault="009F7664" w:rsidP="00777E25">
            <w:pPr>
              <w:adjustRightInd/>
              <w:snapToGrid/>
              <w:spacing w:after="0"/>
              <w:rPr>
                <w:rFonts w:ascii="宋体" w:eastAsia="宋体" w:hAnsi="宋体" w:cs="宋体"/>
                <w:sz w:val="24"/>
                <w:szCs w:val="24"/>
              </w:rPr>
            </w:pPr>
          </w:p>
        </w:tc>
      </w:tr>
      <w:tr w:rsidR="009F7664" w:rsidRPr="000C37B4" w:rsidTr="00777E25">
        <w:trPr>
          <w:trHeight w:val="2220"/>
        </w:trPr>
        <w:tc>
          <w:tcPr>
            <w:tcW w:w="587" w:type="pct"/>
            <w:vMerge/>
            <w:tcBorders>
              <w:top w:val="nil"/>
              <w:left w:val="single" w:sz="4" w:space="0" w:color="auto"/>
              <w:bottom w:val="single" w:sz="4" w:space="0" w:color="auto"/>
              <w:right w:val="single" w:sz="4" w:space="0" w:color="auto"/>
            </w:tcBorders>
            <w:vAlign w:val="center"/>
            <w:hideMark/>
          </w:tcPr>
          <w:p w:rsidR="009F7664" w:rsidRPr="000C37B4" w:rsidRDefault="009F7664" w:rsidP="00777E25">
            <w:pPr>
              <w:adjustRightInd/>
              <w:snapToGrid/>
              <w:spacing w:after="0"/>
              <w:rPr>
                <w:rFonts w:ascii="宋体" w:eastAsia="宋体" w:hAnsi="宋体" w:cs="宋体"/>
              </w:rPr>
            </w:pPr>
          </w:p>
        </w:tc>
        <w:tc>
          <w:tcPr>
            <w:tcW w:w="573" w:type="pct"/>
            <w:tcBorders>
              <w:top w:val="nil"/>
              <w:left w:val="nil"/>
              <w:bottom w:val="single" w:sz="4" w:space="0" w:color="auto"/>
              <w:right w:val="single" w:sz="4" w:space="0" w:color="auto"/>
            </w:tcBorders>
            <w:shd w:val="clear" w:color="auto" w:fill="auto"/>
            <w:vAlign w:val="center"/>
            <w:hideMark/>
          </w:tcPr>
          <w:p w:rsidR="009F7664" w:rsidRPr="000C37B4" w:rsidRDefault="009F7664" w:rsidP="00777E25">
            <w:pPr>
              <w:adjustRightInd/>
              <w:snapToGrid/>
              <w:spacing w:after="0"/>
              <w:jc w:val="center"/>
              <w:rPr>
                <w:rFonts w:ascii="宋体" w:eastAsia="宋体" w:hAnsi="宋体" w:cs="宋体"/>
                <w:color w:val="000000"/>
              </w:rPr>
            </w:pPr>
            <w:r w:rsidRPr="000C37B4">
              <w:rPr>
                <w:rFonts w:ascii="宋体" w:eastAsia="宋体" w:hAnsi="宋体" w:cs="宋体" w:hint="eastAsia"/>
                <w:color w:val="000000"/>
              </w:rPr>
              <w:t>虚拟现实眼镜</w:t>
            </w:r>
          </w:p>
        </w:tc>
        <w:tc>
          <w:tcPr>
            <w:tcW w:w="1586" w:type="pct"/>
            <w:tcBorders>
              <w:top w:val="nil"/>
              <w:left w:val="nil"/>
              <w:bottom w:val="single" w:sz="4" w:space="0" w:color="auto"/>
              <w:right w:val="single" w:sz="4" w:space="0" w:color="auto"/>
            </w:tcBorders>
            <w:shd w:val="clear" w:color="000000" w:fill="FFFFFF"/>
            <w:hideMark/>
          </w:tcPr>
          <w:p w:rsidR="009F7664" w:rsidRPr="000C37B4" w:rsidRDefault="009F7664" w:rsidP="00777E25">
            <w:pPr>
              <w:adjustRightInd/>
              <w:snapToGrid/>
              <w:spacing w:after="0"/>
              <w:rPr>
                <w:rFonts w:ascii="宋体" w:eastAsia="宋体" w:hAnsi="宋体" w:cs="宋体"/>
                <w:color w:val="000000"/>
                <w:sz w:val="20"/>
                <w:szCs w:val="20"/>
              </w:rPr>
            </w:pPr>
            <w:r w:rsidRPr="000C37B4">
              <w:rPr>
                <w:rFonts w:ascii="宋体" w:eastAsia="宋体" w:hAnsi="宋体" w:cs="宋体" w:hint="eastAsia"/>
                <w:color w:val="000000"/>
                <w:sz w:val="20"/>
                <w:szCs w:val="20"/>
              </w:rPr>
              <w:t>双AMOLED屏幕，支持色彩再现率105%，亮度130尼特，单眼分别率1440*1600，刷新率90Hz，可视角110度；头部内置6轴内置传感器，支持沉浸式混合现实体验；一体化360度空间音效，支持MR体验；HDMI2.0、USB 2.0，提供内置麦克风，支持IPD瞳距调整；不少于2个6轴可编程蓝牙交互手柄，支持抓握键、双阶段扳机、系统键、菜单键。</w:t>
            </w:r>
          </w:p>
        </w:tc>
        <w:tc>
          <w:tcPr>
            <w:tcW w:w="170" w:type="pct"/>
            <w:tcBorders>
              <w:top w:val="nil"/>
              <w:left w:val="nil"/>
              <w:bottom w:val="single" w:sz="4" w:space="0" w:color="auto"/>
              <w:right w:val="single" w:sz="4" w:space="0" w:color="auto"/>
            </w:tcBorders>
            <w:shd w:val="clear" w:color="000000" w:fill="FFFFFF"/>
            <w:vAlign w:val="center"/>
            <w:hideMark/>
          </w:tcPr>
          <w:p w:rsidR="009F7664" w:rsidRPr="000C37B4" w:rsidRDefault="009F7664" w:rsidP="00777E25">
            <w:pPr>
              <w:adjustRightInd/>
              <w:snapToGrid/>
              <w:spacing w:after="0"/>
              <w:jc w:val="right"/>
              <w:rPr>
                <w:rFonts w:ascii="宋体" w:eastAsia="宋体" w:hAnsi="宋体" w:cs="宋体"/>
              </w:rPr>
            </w:pPr>
            <w:r w:rsidRPr="000C37B4">
              <w:rPr>
                <w:rFonts w:ascii="宋体" w:eastAsia="宋体" w:hAnsi="宋体" w:cs="宋体" w:hint="eastAsia"/>
              </w:rPr>
              <w:t>1</w:t>
            </w:r>
          </w:p>
        </w:tc>
        <w:tc>
          <w:tcPr>
            <w:tcW w:w="347" w:type="pct"/>
            <w:tcBorders>
              <w:top w:val="nil"/>
              <w:left w:val="nil"/>
              <w:bottom w:val="single" w:sz="4" w:space="0" w:color="auto"/>
              <w:right w:val="single" w:sz="4" w:space="0" w:color="auto"/>
            </w:tcBorders>
            <w:shd w:val="clear" w:color="000000" w:fill="FFFFFF"/>
            <w:vAlign w:val="center"/>
          </w:tcPr>
          <w:p w:rsidR="009F7664" w:rsidRPr="000C37B4" w:rsidRDefault="009F7664" w:rsidP="00777E25">
            <w:pPr>
              <w:adjustRightInd/>
              <w:snapToGrid/>
              <w:spacing w:after="0"/>
              <w:jc w:val="right"/>
              <w:rPr>
                <w:rFonts w:ascii="宋体" w:eastAsia="宋体" w:hAnsi="宋体" w:cs="宋体"/>
              </w:rPr>
            </w:pPr>
          </w:p>
        </w:tc>
        <w:tc>
          <w:tcPr>
            <w:tcW w:w="347" w:type="pct"/>
            <w:tcBorders>
              <w:top w:val="nil"/>
              <w:left w:val="nil"/>
              <w:bottom w:val="single" w:sz="4" w:space="0" w:color="auto"/>
              <w:right w:val="single" w:sz="4" w:space="0" w:color="auto"/>
            </w:tcBorders>
            <w:shd w:val="clear" w:color="000000" w:fill="FFFFFF"/>
            <w:vAlign w:val="center"/>
          </w:tcPr>
          <w:p w:rsidR="009F7664" w:rsidRPr="000C37B4" w:rsidRDefault="009F7664" w:rsidP="00777E25">
            <w:pPr>
              <w:adjustRightInd/>
              <w:snapToGrid/>
              <w:spacing w:after="0"/>
              <w:jc w:val="right"/>
              <w:rPr>
                <w:rFonts w:ascii="宋体" w:eastAsia="宋体" w:hAnsi="宋体" w:cs="宋体"/>
              </w:rPr>
            </w:pPr>
          </w:p>
        </w:tc>
        <w:tc>
          <w:tcPr>
            <w:tcW w:w="475" w:type="pct"/>
            <w:tcBorders>
              <w:top w:val="nil"/>
              <w:left w:val="nil"/>
              <w:bottom w:val="single" w:sz="4" w:space="0" w:color="auto"/>
              <w:right w:val="single" w:sz="4" w:space="0" w:color="auto"/>
            </w:tcBorders>
            <w:shd w:val="clear" w:color="auto" w:fill="auto"/>
            <w:vAlign w:val="center"/>
            <w:hideMark/>
          </w:tcPr>
          <w:p w:rsidR="009F7664" w:rsidRPr="000C37B4" w:rsidRDefault="009F7664" w:rsidP="00777E25">
            <w:pPr>
              <w:adjustRightInd/>
              <w:snapToGrid/>
              <w:spacing w:after="0"/>
              <w:rPr>
                <w:rFonts w:ascii="宋体" w:eastAsia="宋体" w:hAnsi="宋体" w:cs="宋体"/>
                <w:sz w:val="24"/>
                <w:szCs w:val="24"/>
              </w:rPr>
            </w:pPr>
            <w:r w:rsidRPr="000C37B4">
              <w:rPr>
                <w:rFonts w:ascii="宋体" w:eastAsia="宋体" w:hAnsi="宋体" w:cs="宋体" w:hint="eastAsia"/>
                <w:sz w:val="24"/>
                <w:szCs w:val="24"/>
              </w:rPr>
              <w:t>HTC</w:t>
            </w:r>
            <w:r>
              <w:rPr>
                <w:rFonts w:ascii="宋体" w:eastAsia="宋体" w:hAnsi="宋体" w:cs="宋体" w:hint="eastAsia"/>
                <w:sz w:val="24"/>
                <w:szCs w:val="24"/>
              </w:rPr>
              <w:t>、</w:t>
            </w:r>
            <w:r w:rsidRPr="000C37B4">
              <w:rPr>
                <w:rFonts w:ascii="宋体" w:eastAsia="宋体" w:hAnsi="宋体" w:cs="宋体" w:hint="eastAsia"/>
                <w:sz w:val="24"/>
                <w:szCs w:val="24"/>
              </w:rPr>
              <w:t>三星</w:t>
            </w:r>
            <w:r>
              <w:rPr>
                <w:rFonts w:ascii="宋体" w:eastAsia="宋体" w:hAnsi="宋体" w:cs="宋体" w:hint="eastAsia"/>
                <w:sz w:val="24"/>
                <w:szCs w:val="24"/>
              </w:rPr>
              <w:t>、</w:t>
            </w:r>
            <w:r w:rsidRPr="000C37B4">
              <w:rPr>
                <w:rFonts w:ascii="宋体" w:eastAsia="宋体" w:hAnsi="宋体" w:cs="宋体" w:hint="eastAsia"/>
                <w:sz w:val="24"/>
                <w:szCs w:val="24"/>
              </w:rPr>
              <w:t>大鹏</w:t>
            </w:r>
          </w:p>
        </w:tc>
        <w:tc>
          <w:tcPr>
            <w:tcW w:w="451" w:type="pct"/>
            <w:tcBorders>
              <w:top w:val="nil"/>
              <w:left w:val="nil"/>
              <w:bottom w:val="single" w:sz="4" w:space="0" w:color="auto"/>
              <w:right w:val="single" w:sz="4" w:space="0" w:color="auto"/>
            </w:tcBorders>
          </w:tcPr>
          <w:p w:rsidR="009F7664" w:rsidRPr="000C37B4" w:rsidRDefault="009F7664" w:rsidP="00777E25">
            <w:pPr>
              <w:adjustRightInd/>
              <w:snapToGrid/>
              <w:spacing w:after="0"/>
              <w:rPr>
                <w:rFonts w:ascii="宋体" w:eastAsia="宋体" w:hAnsi="宋体" w:cs="宋体"/>
                <w:sz w:val="24"/>
                <w:szCs w:val="24"/>
              </w:rPr>
            </w:pPr>
          </w:p>
        </w:tc>
        <w:tc>
          <w:tcPr>
            <w:tcW w:w="464" w:type="pct"/>
            <w:tcBorders>
              <w:top w:val="nil"/>
              <w:left w:val="nil"/>
              <w:bottom w:val="single" w:sz="4" w:space="0" w:color="auto"/>
              <w:right w:val="single" w:sz="4" w:space="0" w:color="auto"/>
            </w:tcBorders>
          </w:tcPr>
          <w:p w:rsidR="009F7664" w:rsidRPr="000C37B4" w:rsidRDefault="009F7664" w:rsidP="00777E25">
            <w:pPr>
              <w:adjustRightInd/>
              <w:snapToGrid/>
              <w:spacing w:after="0"/>
              <w:rPr>
                <w:rFonts w:ascii="宋体" w:eastAsia="宋体" w:hAnsi="宋体" w:cs="宋体"/>
                <w:sz w:val="24"/>
                <w:szCs w:val="24"/>
              </w:rPr>
            </w:pPr>
          </w:p>
        </w:tc>
      </w:tr>
      <w:tr w:rsidR="009F7664" w:rsidRPr="000C37B4" w:rsidTr="00777E25">
        <w:trPr>
          <w:trHeight w:val="1770"/>
        </w:trPr>
        <w:tc>
          <w:tcPr>
            <w:tcW w:w="587" w:type="pct"/>
            <w:vMerge/>
            <w:tcBorders>
              <w:top w:val="nil"/>
              <w:left w:val="single" w:sz="4" w:space="0" w:color="auto"/>
              <w:bottom w:val="single" w:sz="4" w:space="0" w:color="auto"/>
              <w:right w:val="single" w:sz="4" w:space="0" w:color="auto"/>
            </w:tcBorders>
            <w:vAlign w:val="center"/>
            <w:hideMark/>
          </w:tcPr>
          <w:p w:rsidR="009F7664" w:rsidRPr="000C37B4" w:rsidRDefault="009F7664" w:rsidP="00777E25">
            <w:pPr>
              <w:adjustRightInd/>
              <w:snapToGrid/>
              <w:spacing w:after="0"/>
              <w:rPr>
                <w:rFonts w:ascii="宋体" w:eastAsia="宋体" w:hAnsi="宋体" w:cs="宋体"/>
              </w:rPr>
            </w:pPr>
          </w:p>
        </w:tc>
        <w:tc>
          <w:tcPr>
            <w:tcW w:w="573" w:type="pct"/>
            <w:tcBorders>
              <w:top w:val="nil"/>
              <w:left w:val="nil"/>
              <w:bottom w:val="single" w:sz="4" w:space="0" w:color="auto"/>
              <w:right w:val="single" w:sz="4" w:space="0" w:color="auto"/>
            </w:tcBorders>
            <w:shd w:val="clear" w:color="000000" w:fill="FFFFFF"/>
            <w:hideMark/>
          </w:tcPr>
          <w:p w:rsidR="009F7664" w:rsidRPr="000C37B4" w:rsidRDefault="009F7664" w:rsidP="00777E25">
            <w:pPr>
              <w:adjustRightInd/>
              <w:snapToGrid/>
              <w:spacing w:after="0"/>
              <w:jc w:val="center"/>
              <w:rPr>
                <w:rFonts w:ascii="宋体" w:eastAsia="宋体" w:hAnsi="宋体" w:cs="宋体"/>
                <w:color w:val="000000"/>
              </w:rPr>
            </w:pPr>
            <w:r w:rsidRPr="000C37B4">
              <w:rPr>
                <w:rFonts w:ascii="宋体" w:eastAsia="宋体" w:hAnsi="宋体" w:cs="宋体" w:hint="eastAsia"/>
                <w:color w:val="000000"/>
              </w:rPr>
              <w:t>步态同步采集器</w:t>
            </w:r>
          </w:p>
        </w:tc>
        <w:tc>
          <w:tcPr>
            <w:tcW w:w="1586" w:type="pct"/>
            <w:tcBorders>
              <w:top w:val="nil"/>
              <w:left w:val="nil"/>
              <w:bottom w:val="single" w:sz="4" w:space="0" w:color="auto"/>
              <w:right w:val="single" w:sz="4" w:space="0" w:color="auto"/>
            </w:tcBorders>
            <w:shd w:val="clear" w:color="000000" w:fill="FFFFFF"/>
            <w:hideMark/>
          </w:tcPr>
          <w:p w:rsidR="009F7664" w:rsidRPr="000C37B4" w:rsidRDefault="009F7664" w:rsidP="00777E25">
            <w:pPr>
              <w:adjustRightInd/>
              <w:snapToGrid/>
              <w:spacing w:after="0"/>
              <w:rPr>
                <w:rFonts w:ascii="宋体" w:eastAsia="宋体" w:hAnsi="宋体" w:cs="宋体"/>
                <w:color w:val="000000"/>
                <w:sz w:val="20"/>
                <w:szCs w:val="20"/>
              </w:rPr>
            </w:pPr>
            <w:r w:rsidRPr="000C37B4">
              <w:rPr>
                <w:rFonts w:ascii="宋体" w:eastAsia="宋体" w:hAnsi="宋体" w:cs="宋体" w:hint="eastAsia"/>
                <w:color w:val="000000"/>
                <w:sz w:val="20"/>
                <w:szCs w:val="20"/>
              </w:rPr>
              <w:t>场景使用空间2.0M*2.0M，可移动范围1.5M*1.5M，倾斜半径0.7M,支持360度控制位置低速及快速运动，360度实时追踪位置、动作、速率达到VR场景与现实动作同步速率，可视眩晕物理延迟低于20Ms，无空间限制，可匹配任意空间大小，让开发者自由发挥，支持实时联网互动，支持多元开放VR插件开发。</w:t>
            </w:r>
          </w:p>
        </w:tc>
        <w:tc>
          <w:tcPr>
            <w:tcW w:w="170" w:type="pct"/>
            <w:tcBorders>
              <w:top w:val="nil"/>
              <w:left w:val="nil"/>
              <w:bottom w:val="single" w:sz="4" w:space="0" w:color="auto"/>
              <w:right w:val="single" w:sz="4" w:space="0" w:color="auto"/>
            </w:tcBorders>
            <w:shd w:val="clear" w:color="000000" w:fill="FFFFFF"/>
            <w:vAlign w:val="center"/>
            <w:hideMark/>
          </w:tcPr>
          <w:p w:rsidR="009F7664" w:rsidRPr="000C37B4" w:rsidRDefault="009F7664" w:rsidP="00777E25">
            <w:pPr>
              <w:adjustRightInd/>
              <w:snapToGrid/>
              <w:spacing w:after="0"/>
              <w:jc w:val="right"/>
              <w:rPr>
                <w:rFonts w:ascii="宋体" w:eastAsia="宋体" w:hAnsi="宋体" w:cs="宋体"/>
              </w:rPr>
            </w:pPr>
            <w:r w:rsidRPr="000C37B4">
              <w:rPr>
                <w:rFonts w:ascii="宋体" w:eastAsia="宋体" w:hAnsi="宋体" w:cs="宋体" w:hint="eastAsia"/>
              </w:rPr>
              <w:t>1</w:t>
            </w:r>
          </w:p>
        </w:tc>
        <w:tc>
          <w:tcPr>
            <w:tcW w:w="347" w:type="pct"/>
            <w:tcBorders>
              <w:top w:val="nil"/>
              <w:left w:val="nil"/>
              <w:bottom w:val="single" w:sz="4" w:space="0" w:color="auto"/>
              <w:right w:val="single" w:sz="4" w:space="0" w:color="auto"/>
            </w:tcBorders>
            <w:shd w:val="clear" w:color="000000" w:fill="FFFFFF"/>
            <w:vAlign w:val="center"/>
          </w:tcPr>
          <w:p w:rsidR="009F7664" w:rsidRPr="000C37B4" w:rsidRDefault="009F7664" w:rsidP="00777E25">
            <w:pPr>
              <w:adjustRightInd/>
              <w:snapToGrid/>
              <w:spacing w:after="0"/>
              <w:jc w:val="right"/>
              <w:rPr>
                <w:rFonts w:ascii="宋体" w:eastAsia="宋体" w:hAnsi="宋体" w:cs="宋体"/>
              </w:rPr>
            </w:pPr>
          </w:p>
        </w:tc>
        <w:tc>
          <w:tcPr>
            <w:tcW w:w="347" w:type="pct"/>
            <w:tcBorders>
              <w:top w:val="nil"/>
              <w:left w:val="nil"/>
              <w:bottom w:val="single" w:sz="4" w:space="0" w:color="auto"/>
              <w:right w:val="single" w:sz="4" w:space="0" w:color="auto"/>
            </w:tcBorders>
            <w:shd w:val="clear" w:color="000000" w:fill="FFFFFF"/>
            <w:vAlign w:val="center"/>
          </w:tcPr>
          <w:p w:rsidR="009F7664" w:rsidRPr="000C37B4" w:rsidRDefault="009F7664" w:rsidP="00777E25">
            <w:pPr>
              <w:adjustRightInd/>
              <w:snapToGrid/>
              <w:spacing w:after="0"/>
              <w:jc w:val="right"/>
              <w:rPr>
                <w:rFonts w:ascii="宋体" w:eastAsia="宋体" w:hAnsi="宋体" w:cs="宋体"/>
              </w:rPr>
            </w:pPr>
          </w:p>
        </w:tc>
        <w:tc>
          <w:tcPr>
            <w:tcW w:w="475" w:type="pct"/>
            <w:tcBorders>
              <w:top w:val="nil"/>
              <w:left w:val="nil"/>
              <w:bottom w:val="single" w:sz="4" w:space="0" w:color="auto"/>
              <w:right w:val="single" w:sz="4" w:space="0" w:color="auto"/>
            </w:tcBorders>
            <w:shd w:val="clear" w:color="auto" w:fill="auto"/>
            <w:vAlign w:val="center"/>
            <w:hideMark/>
          </w:tcPr>
          <w:p w:rsidR="009F7664" w:rsidRPr="000C37B4" w:rsidRDefault="009F7664" w:rsidP="00777E25">
            <w:pPr>
              <w:adjustRightInd/>
              <w:snapToGrid/>
              <w:spacing w:after="0"/>
              <w:rPr>
                <w:rFonts w:ascii="宋体" w:eastAsia="宋体" w:hAnsi="宋体" w:cs="宋体"/>
                <w:sz w:val="24"/>
                <w:szCs w:val="24"/>
              </w:rPr>
            </w:pPr>
            <w:r w:rsidRPr="000C37B4">
              <w:rPr>
                <w:rFonts w:ascii="宋体" w:eastAsia="宋体" w:hAnsi="宋体" w:cs="宋体"/>
                <w:sz w:val="24"/>
                <w:szCs w:val="24"/>
              </w:rPr>
              <w:t>O</w:t>
            </w:r>
            <w:r w:rsidRPr="000C37B4">
              <w:rPr>
                <w:rFonts w:ascii="宋体" w:eastAsia="宋体" w:hAnsi="宋体" w:cs="宋体" w:hint="eastAsia"/>
                <w:sz w:val="24"/>
                <w:szCs w:val="24"/>
              </w:rPr>
              <w:t>mni</w:t>
            </w:r>
            <w:r>
              <w:rPr>
                <w:rFonts w:ascii="宋体" w:eastAsia="宋体" w:hAnsi="宋体" w:cs="宋体" w:hint="eastAsia"/>
                <w:sz w:val="24"/>
                <w:szCs w:val="24"/>
              </w:rPr>
              <w:t>、</w:t>
            </w:r>
            <w:proofErr w:type="spellStart"/>
            <w:r w:rsidRPr="000C37B4">
              <w:rPr>
                <w:rFonts w:ascii="宋体" w:eastAsia="宋体" w:hAnsi="宋体" w:cs="宋体" w:hint="eastAsia"/>
                <w:sz w:val="24"/>
                <w:szCs w:val="24"/>
              </w:rPr>
              <w:t>KatWalk</w:t>
            </w:r>
            <w:proofErr w:type="spellEnd"/>
            <w:r>
              <w:rPr>
                <w:rFonts w:ascii="宋体" w:eastAsia="宋体" w:hAnsi="宋体" w:cs="宋体" w:hint="eastAsia"/>
                <w:sz w:val="24"/>
                <w:szCs w:val="24"/>
              </w:rPr>
              <w:t>、</w:t>
            </w:r>
            <w:r w:rsidRPr="000C37B4">
              <w:rPr>
                <w:rFonts w:ascii="宋体" w:eastAsia="宋体" w:hAnsi="宋体" w:cs="宋体" w:hint="eastAsia"/>
                <w:sz w:val="24"/>
                <w:szCs w:val="24"/>
              </w:rPr>
              <w:t>幻影星空</w:t>
            </w:r>
          </w:p>
        </w:tc>
        <w:tc>
          <w:tcPr>
            <w:tcW w:w="451" w:type="pct"/>
            <w:tcBorders>
              <w:top w:val="nil"/>
              <w:left w:val="nil"/>
              <w:bottom w:val="single" w:sz="4" w:space="0" w:color="auto"/>
              <w:right w:val="single" w:sz="4" w:space="0" w:color="auto"/>
            </w:tcBorders>
          </w:tcPr>
          <w:p w:rsidR="009F7664" w:rsidRPr="000C37B4" w:rsidRDefault="009F7664" w:rsidP="00777E25">
            <w:pPr>
              <w:adjustRightInd/>
              <w:snapToGrid/>
              <w:spacing w:after="0"/>
              <w:rPr>
                <w:rFonts w:ascii="宋体" w:eastAsia="宋体" w:hAnsi="宋体" w:cs="宋体"/>
                <w:sz w:val="24"/>
                <w:szCs w:val="24"/>
              </w:rPr>
            </w:pPr>
          </w:p>
        </w:tc>
        <w:tc>
          <w:tcPr>
            <w:tcW w:w="464" w:type="pct"/>
            <w:tcBorders>
              <w:top w:val="nil"/>
              <w:left w:val="nil"/>
              <w:bottom w:val="single" w:sz="4" w:space="0" w:color="auto"/>
              <w:right w:val="single" w:sz="4" w:space="0" w:color="auto"/>
            </w:tcBorders>
          </w:tcPr>
          <w:p w:rsidR="009F7664" w:rsidRPr="000C37B4" w:rsidRDefault="009F7664" w:rsidP="00777E25">
            <w:pPr>
              <w:adjustRightInd/>
              <w:snapToGrid/>
              <w:spacing w:after="0"/>
              <w:rPr>
                <w:rFonts w:ascii="宋体" w:eastAsia="宋体" w:hAnsi="宋体" w:cs="宋体"/>
                <w:sz w:val="24"/>
                <w:szCs w:val="24"/>
              </w:rPr>
            </w:pPr>
          </w:p>
        </w:tc>
      </w:tr>
      <w:tr w:rsidR="009F7664" w:rsidRPr="000C37B4" w:rsidTr="00777E25">
        <w:trPr>
          <w:trHeight w:val="1995"/>
        </w:trPr>
        <w:tc>
          <w:tcPr>
            <w:tcW w:w="587" w:type="pct"/>
            <w:vMerge/>
            <w:tcBorders>
              <w:top w:val="nil"/>
              <w:left w:val="single" w:sz="4" w:space="0" w:color="auto"/>
              <w:bottom w:val="single" w:sz="4" w:space="0" w:color="auto"/>
              <w:right w:val="single" w:sz="4" w:space="0" w:color="auto"/>
            </w:tcBorders>
            <w:vAlign w:val="center"/>
            <w:hideMark/>
          </w:tcPr>
          <w:p w:rsidR="009F7664" w:rsidRPr="000C37B4" w:rsidRDefault="009F7664" w:rsidP="00777E25">
            <w:pPr>
              <w:adjustRightInd/>
              <w:snapToGrid/>
              <w:spacing w:after="0"/>
              <w:rPr>
                <w:rFonts w:ascii="宋体" w:eastAsia="宋体" w:hAnsi="宋体" w:cs="宋体"/>
              </w:rPr>
            </w:pPr>
          </w:p>
        </w:tc>
        <w:tc>
          <w:tcPr>
            <w:tcW w:w="573" w:type="pct"/>
            <w:tcBorders>
              <w:top w:val="nil"/>
              <w:left w:val="nil"/>
              <w:bottom w:val="single" w:sz="4" w:space="0" w:color="auto"/>
              <w:right w:val="single" w:sz="4" w:space="0" w:color="auto"/>
            </w:tcBorders>
            <w:shd w:val="clear" w:color="000000" w:fill="FFFFFF"/>
            <w:vAlign w:val="center"/>
            <w:hideMark/>
          </w:tcPr>
          <w:p w:rsidR="009F7664" w:rsidRPr="000C37B4" w:rsidRDefault="009F7664" w:rsidP="00777E25">
            <w:pPr>
              <w:adjustRightInd/>
              <w:snapToGrid/>
              <w:spacing w:after="0"/>
              <w:jc w:val="center"/>
              <w:rPr>
                <w:rFonts w:ascii="宋体" w:eastAsia="宋体" w:hAnsi="宋体" w:cs="宋体"/>
                <w:color w:val="000000"/>
              </w:rPr>
            </w:pPr>
            <w:r w:rsidRPr="000C37B4">
              <w:rPr>
                <w:rFonts w:ascii="宋体" w:eastAsia="宋体" w:hAnsi="宋体" w:cs="宋体" w:hint="eastAsia"/>
                <w:color w:val="000000"/>
              </w:rPr>
              <w:t>触控监看屏幕</w:t>
            </w:r>
          </w:p>
        </w:tc>
        <w:tc>
          <w:tcPr>
            <w:tcW w:w="1586" w:type="pct"/>
            <w:tcBorders>
              <w:top w:val="nil"/>
              <w:left w:val="nil"/>
              <w:bottom w:val="single" w:sz="4" w:space="0" w:color="auto"/>
              <w:right w:val="single" w:sz="4" w:space="0" w:color="auto"/>
            </w:tcBorders>
            <w:shd w:val="clear" w:color="000000" w:fill="FFFFFF"/>
            <w:vAlign w:val="center"/>
            <w:hideMark/>
          </w:tcPr>
          <w:p w:rsidR="009F7664" w:rsidRPr="000C37B4" w:rsidRDefault="009F7664" w:rsidP="00777E25">
            <w:pPr>
              <w:adjustRightInd/>
              <w:snapToGrid/>
              <w:spacing w:after="0"/>
              <w:rPr>
                <w:rFonts w:ascii="宋体" w:eastAsia="宋体" w:hAnsi="宋体" w:cs="宋体"/>
                <w:color w:val="000000"/>
                <w:sz w:val="20"/>
                <w:szCs w:val="20"/>
              </w:rPr>
            </w:pPr>
            <w:r w:rsidRPr="000C37B4">
              <w:rPr>
                <w:rFonts w:ascii="宋体" w:eastAsia="宋体" w:hAnsi="宋体" w:cs="宋体" w:hint="eastAsia"/>
                <w:color w:val="000000"/>
                <w:sz w:val="20"/>
                <w:szCs w:val="20"/>
              </w:rPr>
              <w:t>屏幕55 英寸4K 超高清屏，分辨率3840*2160，可视角度178°刷新率60Hz，</w:t>
            </w:r>
            <w:proofErr w:type="spellStart"/>
            <w:r w:rsidRPr="000C37B4">
              <w:rPr>
                <w:rFonts w:ascii="宋体" w:eastAsia="宋体" w:hAnsi="宋体" w:cs="宋体" w:hint="eastAsia"/>
                <w:color w:val="000000"/>
                <w:sz w:val="20"/>
                <w:szCs w:val="20"/>
              </w:rPr>
              <w:t>CPUCortex</w:t>
            </w:r>
            <w:proofErr w:type="spellEnd"/>
            <w:r w:rsidRPr="000C37B4">
              <w:rPr>
                <w:rFonts w:ascii="宋体" w:eastAsia="宋体" w:hAnsi="宋体" w:cs="宋体" w:hint="eastAsia"/>
                <w:color w:val="000000"/>
                <w:sz w:val="20"/>
                <w:szCs w:val="20"/>
              </w:rPr>
              <w:t xml:space="preserve"> A53 四核 1.5GHz，提供内存2GB， 闪存8GB ，支持WiFi2.4/5GHz蓝牙，支持红外，提供接口HDMI 2.0b × 3个(含一个ARC)/AV1 个/DTMB1 个/USB × 2个/以太网1 个/音频输出S/PDIF × 1个/扬声器:2 × 6W</w:t>
            </w:r>
          </w:p>
        </w:tc>
        <w:tc>
          <w:tcPr>
            <w:tcW w:w="170" w:type="pct"/>
            <w:tcBorders>
              <w:top w:val="nil"/>
              <w:left w:val="nil"/>
              <w:bottom w:val="single" w:sz="4" w:space="0" w:color="auto"/>
              <w:right w:val="single" w:sz="4" w:space="0" w:color="auto"/>
            </w:tcBorders>
            <w:shd w:val="clear" w:color="000000" w:fill="FFFFFF"/>
            <w:vAlign w:val="center"/>
            <w:hideMark/>
          </w:tcPr>
          <w:p w:rsidR="009F7664" w:rsidRPr="000C37B4" w:rsidRDefault="009F7664" w:rsidP="00777E25">
            <w:pPr>
              <w:adjustRightInd/>
              <w:snapToGrid/>
              <w:spacing w:after="0"/>
              <w:jc w:val="right"/>
              <w:rPr>
                <w:rFonts w:ascii="宋体" w:eastAsia="宋体" w:hAnsi="宋体" w:cs="宋体"/>
                <w:color w:val="000000"/>
              </w:rPr>
            </w:pPr>
            <w:r w:rsidRPr="000C37B4">
              <w:rPr>
                <w:rFonts w:ascii="宋体" w:eastAsia="宋体" w:hAnsi="宋体" w:cs="宋体" w:hint="eastAsia"/>
                <w:color w:val="000000"/>
              </w:rPr>
              <w:t>1</w:t>
            </w:r>
          </w:p>
        </w:tc>
        <w:tc>
          <w:tcPr>
            <w:tcW w:w="347" w:type="pct"/>
            <w:tcBorders>
              <w:top w:val="nil"/>
              <w:left w:val="nil"/>
              <w:bottom w:val="single" w:sz="4" w:space="0" w:color="auto"/>
              <w:right w:val="single" w:sz="4" w:space="0" w:color="auto"/>
            </w:tcBorders>
            <w:shd w:val="clear" w:color="000000" w:fill="FFFFFF"/>
            <w:vAlign w:val="center"/>
          </w:tcPr>
          <w:p w:rsidR="009F7664" w:rsidRPr="000C37B4" w:rsidRDefault="009F7664" w:rsidP="00777E25">
            <w:pPr>
              <w:adjustRightInd/>
              <w:snapToGrid/>
              <w:spacing w:after="0"/>
              <w:jc w:val="right"/>
              <w:rPr>
                <w:rFonts w:ascii="宋体" w:eastAsia="宋体" w:hAnsi="宋体" w:cs="宋体"/>
              </w:rPr>
            </w:pPr>
          </w:p>
        </w:tc>
        <w:tc>
          <w:tcPr>
            <w:tcW w:w="347" w:type="pct"/>
            <w:tcBorders>
              <w:top w:val="nil"/>
              <w:left w:val="nil"/>
              <w:bottom w:val="single" w:sz="4" w:space="0" w:color="auto"/>
              <w:right w:val="single" w:sz="4" w:space="0" w:color="auto"/>
            </w:tcBorders>
            <w:shd w:val="clear" w:color="000000" w:fill="FFFFFF"/>
            <w:vAlign w:val="center"/>
          </w:tcPr>
          <w:p w:rsidR="009F7664" w:rsidRPr="000C37B4" w:rsidRDefault="009F7664" w:rsidP="00777E25">
            <w:pPr>
              <w:adjustRightInd/>
              <w:snapToGrid/>
              <w:spacing w:after="0"/>
              <w:jc w:val="right"/>
              <w:rPr>
                <w:rFonts w:ascii="宋体" w:eastAsia="宋体" w:hAnsi="宋体" w:cs="宋体"/>
              </w:rPr>
            </w:pPr>
          </w:p>
        </w:tc>
        <w:tc>
          <w:tcPr>
            <w:tcW w:w="475" w:type="pct"/>
            <w:tcBorders>
              <w:top w:val="nil"/>
              <w:left w:val="nil"/>
              <w:bottom w:val="single" w:sz="4" w:space="0" w:color="auto"/>
              <w:right w:val="single" w:sz="4" w:space="0" w:color="auto"/>
            </w:tcBorders>
            <w:shd w:val="clear" w:color="auto" w:fill="auto"/>
            <w:vAlign w:val="center"/>
            <w:hideMark/>
          </w:tcPr>
          <w:p w:rsidR="009F7664" w:rsidRPr="000C37B4" w:rsidRDefault="009F7664" w:rsidP="00777E25">
            <w:pPr>
              <w:adjustRightInd/>
              <w:snapToGrid/>
              <w:spacing w:after="0"/>
              <w:rPr>
                <w:rFonts w:ascii="宋体" w:eastAsia="宋体" w:hAnsi="宋体" w:cs="宋体"/>
                <w:sz w:val="24"/>
                <w:szCs w:val="24"/>
              </w:rPr>
            </w:pPr>
            <w:r w:rsidRPr="000C37B4">
              <w:rPr>
                <w:rFonts w:ascii="宋体" w:eastAsia="宋体" w:hAnsi="宋体" w:cs="宋体" w:hint="eastAsia"/>
                <w:sz w:val="24"/>
                <w:szCs w:val="24"/>
              </w:rPr>
              <w:t>小米</w:t>
            </w:r>
            <w:r>
              <w:rPr>
                <w:rFonts w:ascii="宋体" w:eastAsia="宋体" w:hAnsi="宋体" w:cs="宋体" w:hint="eastAsia"/>
                <w:sz w:val="24"/>
                <w:szCs w:val="24"/>
              </w:rPr>
              <w:t>、</w:t>
            </w:r>
            <w:r w:rsidRPr="000C37B4">
              <w:rPr>
                <w:rFonts w:ascii="宋体" w:eastAsia="宋体" w:hAnsi="宋体" w:cs="宋体" w:hint="eastAsia"/>
                <w:sz w:val="24"/>
                <w:szCs w:val="24"/>
              </w:rPr>
              <w:t>海信</w:t>
            </w:r>
            <w:r>
              <w:rPr>
                <w:rFonts w:ascii="宋体" w:eastAsia="宋体" w:hAnsi="宋体" w:cs="宋体" w:hint="eastAsia"/>
                <w:sz w:val="24"/>
                <w:szCs w:val="24"/>
              </w:rPr>
              <w:t>、</w:t>
            </w:r>
            <w:r w:rsidRPr="000C37B4">
              <w:rPr>
                <w:rFonts w:ascii="宋体" w:eastAsia="宋体" w:hAnsi="宋体" w:cs="宋体" w:hint="eastAsia"/>
                <w:sz w:val="24"/>
                <w:szCs w:val="24"/>
              </w:rPr>
              <w:t>创维</w:t>
            </w:r>
          </w:p>
        </w:tc>
        <w:tc>
          <w:tcPr>
            <w:tcW w:w="451" w:type="pct"/>
            <w:tcBorders>
              <w:top w:val="nil"/>
              <w:left w:val="nil"/>
              <w:bottom w:val="single" w:sz="4" w:space="0" w:color="auto"/>
              <w:right w:val="single" w:sz="4" w:space="0" w:color="auto"/>
            </w:tcBorders>
          </w:tcPr>
          <w:p w:rsidR="009F7664" w:rsidRPr="000C37B4" w:rsidRDefault="009F7664" w:rsidP="00777E25">
            <w:pPr>
              <w:adjustRightInd/>
              <w:snapToGrid/>
              <w:spacing w:after="0"/>
              <w:rPr>
                <w:rFonts w:ascii="宋体" w:eastAsia="宋体" w:hAnsi="宋体" w:cs="宋体"/>
                <w:sz w:val="24"/>
                <w:szCs w:val="24"/>
              </w:rPr>
            </w:pPr>
          </w:p>
        </w:tc>
        <w:tc>
          <w:tcPr>
            <w:tcW w:w="464" w:type="pct"/>
            <w:tcBorders>
              <w:top w:val="nil"/>
              <w:left w:val="nil"/>
              <w:bottom w:val="single" w:sz="4" w:space="0" w:color="auto"/>
              <w:right w:val="single" w:sz="4" w:space="0" w:color="auto"/>
            </w:tcBorders>
          </w:tcPr>
          <w:p w:rsidR="009F7664" w:rsidRPr="000C37B4" w:rsidRDefault="009F7664" w:rsidP="00777E25">
            <w:pPr>
              <w:adjustRightInd/>
              <w:snapToGrid/>
              <w:spacing w:after="0"/>
              <w:rPr>
                <w:rFonts w:ascii="宋体" w:eastAsia="宋体" w:hAnsi="宋体" w:cs="宋体"/>
                <w:sz w:val="24"/>
                <w:szCs w:val="24"/>
              </w:rPr>
            </w:pPr>
          </w:p>
        </w:tc>
      </w:tr>
      <w:tr w:rsidR="009F7664" w:rsidRPr="000C37B4" w:rsidTr="00777E25">
        <w:trPr>
          <w:trHeight w:val="706"/>
        </w:trPr>
        <w:tc>
          <w:tcPr>
            <w:tcW w:w="587" w:type="pct"/>
            <w:vMerge/>
            <w:tcBorders>
              <w:top w:val="nil"/>
              <w:left w:val="single" w:sz="4" w:space="0" w:color="auto"/>
              <w:bottom w:val="single" w:sz="4" w:space="0" w:color="auto"/>
              <w:right w:val="single" w:sz="4" w:space="0" w:color="auto"/>
            </w:tcBorders>
            <w:vAlign w:val="center"/>
            <w:hideMark/>
          </w:tcPr>
          <w:p w:rsidR="009F7664" w:rsidRPr="000C37B4" w:rsidRDefault="009F7664" w:rsidP="00777E25">
            <w:pPr>
              <w:adjustRightInd/>
              <w:snapToGrid/>
              <w:spacing w:after="0"/>
              <w:rPr>
                <w:rFonts w:ascii="宋体" w:eastAsia="宋体" w:hAnsi="宋体" w:cs="宋体"/>
              </w:rPr>
            </w:pPr>
          </w:p>
        </w:tc>
        <w:tc>
          <w:tcPr>
            <w:tcW w:w="573" w:type="pct"/>
            <w:tcBorders>
              <w:top w:val="nil"/>
              <w:left w:val="nil"/>
              <w:bottom w:val="single" w:sz="4" w:space="0" w:color="auto"/>
              <w:right w:val="single" w:sz="4" w:space="0" w:color="auto"/>
            </w:tcBorders>
            <w:shd w:val="clear" w:color="000000" w:fill="FFFFFF"/>
            <w:vAlign w:val="center"/>
            <w:hideMark/>
          </w:tcPr>
          <w:p w:rsidR="009F7664" w:rsidRPr="000C37B4" w:rsidRDefault="009F7664" w:rsidP="00777E25">
            <w:pPr>
              <w:adjustRightInd/>
              <w:snapToGrid/>
              <w:spacing w:after="0"/>
              <w:jc w:val="center"/>
              <w:rPr>
                <w:rFonts w:ascii="宋体" w:eastAsia="宋体" w:hAnsi="宋体" w:cs="宋体"/>
                <w:color w:val="000000"/>
              </w:rPr>
            </w:pPr>
            <w:r w:rsidRPr="000C37B4">
              <w:rPr>
                <w:rFonts w:ascii="宋体" w:eastAsia="宋体" w:hAnsi="宋体" w:cs="宋体" w:hint="eastAsia"/>
                <w:color w:val="000000"/>
              </w:rPr>
              <w:t>运动同步媒体应用开发资源包</w:t>
            </w:r>
          </w:p>
        </w:tc>
        <w:tc>
          <w:tcPr>
            <w:tcW w:w="1586" w:type="pct"/>
            <w:tcBorders>
              <w:top w:val="nil"/>
              <w:left w:val="nil"/>
              <w:bottom w:val="single" w:sz="4" w:space="0" w:color="auto"/>
              <w:right w:val="single" w:sz="4" w:space="0" w:color="auto"/>
            </w:tcBorders>
            <w:shd w:val="clear" w:color="auto" w:fill="auto"/>
            <w:hideMark/>
          </w:tcPr>
          <w:p w:rsidR="009F7664" w:rsidRPr="000C37B4" w:rsidRDefault="009F7664" w:rsidP="00777E25">
            <w:pPr>
              <w:adjustRightInd/>
              <w:snapToGrid/>
              <w:spacing w:after="0"/>
              <w:rPr>
                <w:rFonts w:ascii="宋体" w:eastAsia="宋体" w:hAnsi="宋体" w:cs="宋体"/>
                <w:color w:val="000000"/>
                <w:sz w:val="20"/>
                <w:szCs w:val="20"/>
              </w:rPr>
            </w:pPr>
            <w:r w:rsidRPr="000C37B4">
              <w:rPr>
                <w:rFonts w:ascii="宋体" w:eastAsia="宋体" w:hAnsi="宋体" w:cs="宋体" w:hint="eastAsia"/>
                <w:color w:val="000000"/>
                <w:sz w:val="20"/>
                <w:szCs w:val="20"/>
              </w:rPr>
              <w:t>1.可支持不少于30课时虚拟现实运动同步项目开发教学，教学课程必须涵盖虚拟现实行业概览、Unity基础储备、环境漫游工作流、案例开发——苏州园林运动同步漫游几大教学模</w:t>
            </w:r>
            <w:r w:rsidRPr="000C37B4">
              <w:rPr>
                <w:rFonts w:ascii="宋体" w:eastAsia="宋体" w:hAnsi="宋体" w:cs="宋体" w:hint="eastAsia"/>
                <w:color w:val="000000"/>
                <w:sz w:val="20"/>
                <w:szCs w:val="20"/>
              </w:rPr>
              <w:lastRenderedPageBreak/>
              <w:t>块。</w:t>
            </w:r>
            <w:r w:rsidRPr="000C37B4">
              <w:rPr>
                <w:rFonts w:ascii="宋体" w:eastAsia="宋体" w:hAnsi="宋体" w:cs="宋体" w:hint="eastAsia"/>
                <w:color w:val="000000"/>
                <w:sz w:val="20"/>
                <w:szCs w:val="20"/>
              </w:rPr>
              <w:br/>
              <w:t>2.提供不少于25个开发教程PPT,教程内容必须涵盖VR发展历程、虚拟现实概念、Unity基础、Unity基本组件认知--灯光、Unity基本组件认知--材质、Unity基础渲染、Unity开发流程、Unity工作框架、</w:t>
            </w:r>
            <w:proofErr w:type="spellStart"/>
            <w:r w:rsidRPr="000C37B4">
              <w:rPr>
                <w:rFonts w:ascii="宋体" w:eastAsia="宋体" w:hAnsi="宋体" w:cs="宋体" w:hint="eastAsia"/>
                <w:color w:val="000000"/>
                <w:sz w:val="20"/>
                <w:szCs w:val="20"/>
              </w:rPr>
              <w:t>MonoBehaviour</w:t>
            </w:r>
            <w:proofErr w:type="spellEnd"/>
            <w:r w:rsidRPr="000C37B4">
              <w:rPr>
                <w:rFonts w:ascii="宋体" w:eastAsia="宋体" w:hAnsi="宋体" w:cs="宋体" w:hint="eastAsia"/>
                <w:color w:val="000000"/>
                <w:sz w:val="20"/>
                <w:szCs w:val="20"/>
              </w:rPr>
              <w:t>简介、</w:t>
            </w:r>
            <w:proofErr w:type="spellStart"/>
            <w:r w:rsidRPr="000C37B4">
              <w:rPr>
                <w:rFonts w:ascii="宋体" w:eastAsia="宋体" w:hAnsi="宋体" w:cs="宋体" w:hint="eastAsia"/>
                <w:color w:val="000000"/>
                <w:sz w:val="20"/>
                <w:szCs w:val="20"/>
              </w:rPr>
              <w:t>GameObject</w:t>
            </w:r>
            <w:proofErr w:type="spellEnd"/>
            <w:r w:rsidRPr="000C37B4">
              <w:rPr>
                <w:rFonts w:ascii="宋体" w:eastAsia="宋体" w:hAnsi="宋体" w:cs="宋体" w:hint="eastAsia"/>
                <w:color w:val="000000"/>
                <w:sz w:val="20"/>
                <w:szCs w:val="20"/>
              </w:rPr>
              <w:t>、Component、Transform类、Input类、刚体控制、物理射线、VR头盔基础应用、VR头盔安装与环境配置、项目设置、室内场景环境设置、Unity室内场景后期设置、Unity室内项目输出设置、Omni跑步机硬件环境搭建、Omni跑步机软件环境搭建、交互开发、VR交互设置等25个知识点。</w:t>
            </w:r>
            <w:r w:rsidRPr="000C37B4">
              <w:rPr>
                <w:rFonts w:ascii="宋体" w:eastAsia="宋体" w:hAnsi="宋体" w:cs="宋体" w:hint="eastAsia"/>
                <w:color w:val="000000"/>
                <w:sz w:val="20"/>
                <w:szCs w:val="20"/>
              </w:rPr>
              <w:br/>
              <w:t>3.提供数量不少于18个、容量不少于1900M的开发实训素材包，素材包资源包括开发实训所需的图片、模型、源代码等，素材内容必须能够支持Unity基础、Unity基本组件认知--灯光、Unity基本组件认知--材质、Unity基础渲染、Unity开发流程、Component、项目设置、Unity室内项目输出设置、Omni跑步机软件环境搭建、搭建场景、交互开发的开发等11个知识点。</w:t>
            </w:r>
            <w:r w:rsidRPr="000C37B4">
              <w:rPr>
                <w:rFonts w:ascii="宋体" w:eastAsia="宋体" w:hAnsi="宋体" w:cs="宋体" w:hint="eastAsia"/>
                <w:color w:val="000000"/>
                <w:sz w:val="20"/>
                <w:szCs w:val="20"/>
              </w:rPr>
              <w:br/>
              <w:t>4.对于其中流程操作连串性强的4个知识点，提供数量不少于7个、时间总计不小于25分钟的视频解说教程；4个需要提供视频解说教程的知识点包括Omni跑步机硬件环境搭建、Omni跑步机软件环境搭建、交互开发、VR交互设置。</w:t>
            </w:r>
            <w:r w:rsidRPr="000C37B4">
              <w:rPr>
                <w:rFonts w:ascii="宋体" w:eastAsia="宋体" w:hAnsi="宋体" w:cs="宋体" w:hint="eastAsia"/>
                <w:color w:val="000000"/>
                <w:sz w:val="20"/>
                <w:szCs w:val="20"/>
              </w:rPr>
              <w:br/>
              <w:t>5.采用国际通用引擎unity3D开发，必须支持720度多视角分色、分时、分屏立体实时渲染效果的开发教学，支持同场景多视角、多通路、多种交互方式的开发教学，支持导入位移、旋转、视觉、触发技术场景同步渲染的开发教学，支持不少于四种国际通用组件的开发教学，支持本地介入式同步协同及可扩展异地介入式同步协同的开发教学。</w:t>
            </w:r>
            <w:r w:rsidRPr="000C37B4">
              <w:rPr>
                <w:rFonts w:ascii="宋体" w:eastAsia="宋体" w:hAnsi="宋体" w:cs="宋体" w:hint="eastAsia"/>
                <w:color w:val="000000"/>
                <w:sz w:val="20"/>
                <w:szCs w:val="20"/>
              </w:rPr>
              <w:br/>
              <w:t>6.基于B/S架构，通过用户名和密码登陆本地客户端启动自动访问服务端相应权限的教学软件。软件按课程、章、节层级管理和呈现，界面以树形列表展现，支持关键字搜索及点击快</w:t>
            </w:r>
            <w:r w:rsidRPr="000C37B4">
              <w:rPr>
                <w:rFonts w:ascii="宋体" w:eastAsia="宋体" w:hAnsi="宋体" w:cs="宋体" w:hint="eastAsia"/>
                <w:color w:val="000000"/>
                <w:sz w:val="20"/>
                <w:szCs w:val="20"/>
              </w:rPr>
              <w:lastRenderedPageBreak/>
              <w:t>速进入。资源以快捷图标序列方式排列，可直接点击加载或下载；资源类型支持：文本、jpg/</w:t>
            </w:r>
            <w:proofErr w:type="spellStart"/>
            <w:r w:rsidRPr="000C37B4">
              <w:rPr>
                <w:rFonts w:ascii="宋体" w:eastAsia="宋体" w:hAnsi="宋体" w:cs="宋体" w:hint="eastAsia"/>
                <w:color w:val="000000"/>
                <w:sz w:val="20"/>
                <w:szCs w:val="20"/>
              </w:rPr>
              <w:t>png</w:t>
            </w:r>
            <w:proofErr w:type="spellEnd"/>
            <w:r w:rsidRPr="000C37B4">
              <w:rPr>
                <w:rFonts w:ascii="宋体" w:eastAsia="宋体" w:hAnsi="宋体" w:cs="宋体" w:hint="eastAsia"/>
                <w:color w:val="000000"/>
                <w:sz w:val="20"/>
                <w:szCs w:val="20"/>
              </w:rPr>
              <w:t>、MP4、静态幻灯片、</w:t>
            </w:r>
            <w:proofErr w:type="spellStart"/>
            <w:r w:rsidRPr="000C37B4">
              <w:rPr>
                <w:rFonts w:ascii="宋体" w:eastAsia="宋体" w:hAnsi="宋体" w:cs="宋体" w:hint="eastAsia"/>
                <w:color w:val="000000"/>
                <w:sz w:val="20"/>
                <w:szCs w:val="20"/>
              </w:rPr>
              <w:t>WebGL</w:t>
            </w:r>
            <w:proofErr w:type="spellEnd"/>
            <w:r w:rsidRPr="000C37B4">
              <w:rPr>
                <w:rFonts w:ascii="宋体" w:eastAsia="宋体" w:hAnsi="宋体" w:cs="宋体" w:hint="eastAsia"/>
                <w:color w:val="000000"/>
                <w:sz w:val="20"/>
                <w:szCs w:val="20"/>
              </w:rPr>
              <w:t>、HTML嵌入式页面、</w:t>
            </w:r>
            <w:proofErr w:type="spellStart"/>
            <w:r w:rsidRPr="000C37B4">
              <w:rPr>
                <w:rFonts w:ascii="宋体" w:eastAsia="宋体" w:hAnsi="宋体" w:cs="宋体" w:hint="eastAsia"/>
                <w:color w:val="000000"/>
                <w:sz w:val="20"/>
                <w:szCs w:val="20"/>
              </w:rPr>
              <w:t>UnityPackge</w:t>
            </w:r>
            <w:proofErr w:type="spellEnd"/>
            <w:r w:rsidRPr="000C37B4">
              <w:rPr>
                <w:rFonts w:ascii="宋体" w:eastAsia="宋体" w:hAnsi="宋体" w:cs="宋体" w:hint="eastAsia"/>
                <w:color w:val="000000"/>
                <w:sz w:val="20"/>
                <w:szCs w:val="20"/>
              </w:rPr>
              <w:t>、zip/</w:t>
            </w:r>
            <w:proofErr w:type="spellStart"/>
            <w:r w:rsidRPr="000C37B4">
              <w:rPr>
                <w:rFonts w:ascii="宋体" w:eastAsia="宋体" w:hAnsi="宋体" w:cs="宋体" w:hint="eastAsia"/>
                <w:color w:val="000000"/>
                <w:sz w:val="20"/>
                <w:szCs w:val="20"/>
              </w:rPr>
              <w:t>rar</w:t>
            </w:r>
            <w:proofErr w:type="spellEnd"/>
            <w:r w:rsidRPr="000C37B4">
              <w:rPr>
                <w:rFonts w:ascii="宋体" w:eastAsia="宋体" w:hAnsi="宋体" w:cs="宋体" w:hint="eastAsia"/>
                <w:color w:val="000000"/>
                <w:sz w:val="20"/>
                <w:szCs w:val="20"/>
              </w:rPr>
              <w:t>文件等格式；资源预览页面自适应，支持全屏/常规切换，支持用户添加单个20M以内文件，支持开放公共云盘及常用资源、软件、工具的下载功能。</w:t>
            </w:r>
          </w:p>
        </w:tc>
        <w:tc>
          <w:tcPr>
            <w:tcW w:w="170" w:type="pct"/>
            <w:tcBorders>
              <w:top w:val="nil"/>
              <w:left w:val="nil"/>
              <w:bottom w:val="single" w:sz="4" w:space="0" w:color="auto"/>
              <w:right w:val="single" w:sz="4" w:space="0" w:color="auto"/>
            </w:tcBorders>
            <w:shd w:val="clear" w:color="000000" w:fill="FFFFFF"/>
            <w:vAlign w:val="center"/>
            <w:hideMark/>
          </w:tcPr>
          <w:p w:rsidR="009F7664" w:rsidRPr="000C37B4" w:rsidRDefault="009F7664" w:rsidP="00777E25">
            <w:pPr>
              <w:adjustRightInd/>
              <w:snapToGrid/>
              <w:spacing w:after="0"/>
              <w:jc w:val="right"/>
              <w:rPr>
                <w:rFonts w:ascii="宋体" w:eastAsia="宋体" w:hAnsi="宋体" w:cs="宋体"/>
              </w:rPr>
            </w:pPr>
            <w:r w:rsidRPr="000C37B4">
              <w:rPr>
                <w:rFonts w:ascii="宋体" w:eastAsia="宋体" w:hAnsi="宋体" w:cs="宋体" w:hint="eastAsia"/>
              </w:rPr>
              <w:lastRenderedPageBreak/>
              <w:t>10</w:t>
            </w:r>
          </w:p>
        </w:tc>
        <w:tc>
          <w:tcPr>
            <w:tcW w:w="347" w:type="pct"/>
            <w:tcBorders>
              <w:top w:val="nil"/>
              <w:left w:val="nil"/>
              <w:bottom w:val="single" w:sz="4" w:space="0" w:color="auto"/>
              <w:right w:val="single" w:sz="4" w:space="0" w:color="auto"/>
            </w:tcBorders>
            <w:shd w:val="clear" w:color="000000" w:fill="FFFFFF"/>
            <w:vAlign w:val="center"/>
          </w:tcPr>
          <w:p w:rsidR="009F7664" w:rsidRPr="000C37B4" w:rsidRDefault="009F7664" w:rsidP="00777E25">
            <w:pPr>
              <w:adjustRightInd/>
              <w:snapToGrid/>
              <w:spacing w:after="0"/>
              <w:jc w:val="right"/>
              <w:rPr>
                <w:rFonts w:ascii="宋体" w:eastAsia="宋体" w:hAnsi="宋体" w:cs="宋体"/>
              </w:rPr>
            </w:pPr>
          </w:p>
        </w:tc>
        <w:tc>
          <w:tcPr>
            <w:tcW w:w="347" w:type="pct"/>
            <w:tcBorders>
              <w:top w:val="nil"/>
              <w:left w:val="nil"/>
              <w:bottom w:val="single" w:sz="4" w:space="0" w:color="auto"/>
              <w:right w:val="single" w:sz="4" w:space="0" w:color="auto"/>
            </w:tcBorders>
            <w:shd w:val="clear" w:color="000000" w:fill="FFFFFF"/>
            <w:vAlign w:val="center"/>
          </w:tcPr>
          <w:p w:rsidR="009F7664" w:rsidRPr="000C37B4" w:rsidRDefault="009F7664" w:rsidP="00777E25">
            <w:pPr>
              <w:adjustRightInd/>
              <w:snapToGrid/>
              <w:spacing w:after="0"/>
              <w:jc w:val="right"/>
              <w:rPr>
                <w:rFonts w:ascii="宋体" w:eastAsia="宋体" w:hAnsi="宋体" w:cs="宋体"/>
              </w:rPr>
            </w:pPr>
          </w:p>
        </w:tc>
        <w:tc>
          <w:tcPr>
            <w:tcW w:w="475" w:type="pct"/>
            <w:tcBorders>
              <w:top w:val="nil"/>
              <w:left w:val="nil"/>
              <w:bottom w:val="single" w:sz="4" w:space="0" w:color="auto"/>
              <w:right w:val="single" w:sz="4" w:space="0" w:color="auto"/>
            </w:tcBorders>
            <w:shd w:val="clear" w:color="auto" w:fill="auto"/>
            <w:vAlign w:val="center"/>
            <w:hideMark/>
          </w:tcPr>
          <w:p w:rsidR="009F7664" w:rsidRPr="000C37B4" w:rsidRDefault="009F7664" w:rsidP="00777E25">
            <w:pPr>
              <w:adjustRightInd/>
              <w:snapToGrid/>
              <w:spacing w:after="0"/>
              <w:rPr>
                <w:rFonts w:ascii="宋体" w:eastAsia="宋体" w:hAnsi="宋体" w:cs="宋体"/>
                <w:sz w:val="24"/>
                <w:szCs w:val="24"/>
              </w:rPr>
            </w:pPr>
          </w:p>
        </w:tc>
        <w:tc>
          <w:tcPr>
            <w:tcW w:w="451" w:type="pct"/>
            <w:tcBorders>
              <w:top w:val="nil"/>
              <w:left w:val="nil"/>
              <w:bottom w:val="single" w:sz="4" w:space="0" w:color="auto"/>
              <w:right w:val="single" w:sz="4" w:space="0" w:color="auto"/>
            </w:tcBorders>
          </w:tcPr>
          <w:p w:rsidR="009F7664" w:rsidRPr="000C37B4" w:rsidRDefault="009F7664" w:rsidP="00777E25">
            <w:pPr>
              <w:adjustRightInd/>
              <w:snapToGrid/>
              <w:spacing w:after="0"/>
              <w:rPr>
                <w:rFonts w:ascii="宋体" w:eastAsia="宋体" w:hAnsi="宋体" w:cs="宋体"/>
                <w:sz w:val="24"/>
                <w:szCs w:val="24"/>
              </w:rPr>
            </w:pPr>
          </w:p>
        </w:tc>
        <w:tc>
          <w:tcPr>
            <w:tcW w:w="464" w:type="pct"/>
            <w:tcBorders>
              <w:top w:val="nil"/>
              <w:left w:val="nil"/>
              <w:bottom w:val="single" w:sz="4" w:space="0" w:color="auto"/>
              <w:right w:val="single" w:sz="4" w:space="0" w:color="auto"/>
            </w:tcBorders>
          </w:tcPr>
          <w:p w:rsidR="009F7664" w:rsidRPr="000C37B4" w:rsidRDefault="009F7664" w:rsidP="00777E25">
            <w:pPr>
              <w:adjustRightInd/>
              <w:snapToGrid/>
              <w:spacing w:after="0"/>
              <w:rPr>
                <w:rFonts w:ascii="宋体" w:eastAsia="宋体" w:hAnsi="宋体" w:cs="宋体"/>
                <w:sz w:val="24"/>
                <w:szCs w:val="24"/>
              </w:rPr>
            </w:pPr>
          </w:p>
        </w:tc>
      </w:tr>
      <w:tr w:rsidR="009F7664" w:rsidRPr="000C37B4" w:rsidTr="00777E25">
        <w:trPr>
          <w:trHeight w:val="3480"/>
        </w:trPr>
        <w:tc>
          <w:tcPr>
            <w:tcW w:w="587" w:type="pct"/>
            <w:vMerge w:val="restart"/>
            <w:tcBorders>
              <w:top w:val="nil"/>
              <w:left w:val="single" w:sz="4" w:space="0" w:color="auto"/>
              <w:bottom w:val="single" w:sz="4" w:space="0" w:color="auto"/>
              <w:right w:val="single" w:sz="4" w:space="0" w:color="auto"/>
            </w:tcBorders>
            <w:shd w:val="clear" w:color="000000" w:fill="FFFFFF"/>
            <w:hideMark/>
          </w:tcPr>
          <w:p w:rsidR="009F7664" w:rsidRPr="000C37B4" w:rsidRDefault="009F7664" w:rsidP="00777E25">
            <w:pPr>
              <w:adjustRightInd/>
              <w:snapToGrid/>
              <w:spacing w:after="0"/>
              <w:rPr>
                <w:rFonts w:ascii="宋体" w:eastAsia="宋体" w:hAnsi="宋体" w:cs="宋体"/>
                <w:color w:val="000000"/>
              </w:rPr>
            </w:pPr>
            <w:r w:rsidRPr="000C37B4">
              <w:rPr>
                <w:rFonts w:ascii="宋体" w:eastAsia="宋体" w:hAnsi="宋体" w:cs="宋体" w:hint="eastAsia"/>
                <w:color w:val="000000"/>
              </w:rPr>
              <w:lastRenderedPageBreak/>
              <w:t>虚实混合交互开发系统</w:t>
            </w:r>
          </w:p>
        </w:tc>
        <w:tc>
          <w:tcPr>
            <w:tcW w:w="573" w:type="pct"/>
            <w:tcBorders>
              <w:top w:val="nil"/>
              <w:left w:val="nil"/>
              <w:bottom w:val="single" w:sz="4" w:space="0" w:color="auto"/>
              <w:right w:val="single" w:sz="4" w:space="0" w:color="auto"/>
            </w:tcBorders>
            <w:shd w:val="clear" w:color="000000" w:fill="FFFFFF"/>
            <w:vAlign w:val="center"/>
            <w:hideMark/>
          </w:tcPr>
          <w:p w:rsidR="009F7664" w:rsidRPr="000C37B4" w:rsidRDefault="009F7664" w:rsidP="00777E25">
            <w:pPr>
              <w:adjustRightInd/>
              <w:snapToGrid/>
              <w:spacing w:after="0"/>
              <w:jc w:val="center"/>
              <w:rPr>
                <w:rFonts w:ascii="宋体" w:eastAsia="宋体" w:hAnsi="宋体" w:cs="宋体"/>
                <w:color w:val="000000"/>
              </w:rPr>
            </w:pPr>
            <w:r w:rsidRPr="000C37B4">
              <w:rPr>
                <w:rFonts w:ascii="宋体" w:eastAsia="宋体" w:hAnsi="宋体" w:cs="宋体" w:hint="eastAsia"/>
                <w:color w:val="000000"/>
              </w:rPr>
              <w:t>虚实混合交互开发工作站</w:t>
            </w:r>
          </w:p>
        </w:tc>
        <w:tc>
          <w:tcPr>
            <w:tcW w:w="1586" w:type="pct"/>
            <w:tcBorders>
              <w:top w:val="nil"/>
              <w:left w:val="nil"/>
              <w:bottom w:val="single" w:sz="4" w:space="0" w:color="auto"/>
              <w:right w:val="single" w:sz="4" w:space="0" w:color="auto"/>
            </w:tcBorders>
            <w:shd w:val="clear" w:color="auto" w:fill="auto"/>
            <w:vAlign w:val="center"/>
            <w:hideMark/>
          </w:tcPr>
          <w:p w:rsidR="009F7664" w:rsidRPr="000C37B4" w:rsidRDefault="009F7664" w:rsidP="00777E25">
            <w:pPr>
              <w:adjustRightInd/>
              <w:snapToGrid/>
              <w:spacing w:after="0"/>
              <w:rPr>
                <w:rFonts w:ascii="宋体" w:eastAsia="宋体" w:hAnsi="宋体" w:cs="宋体"/>
                <w:color w:val="000000"/>
                <w:sz w:val="20"/>
                <w:szCs w:val="20"/>
              </w:rPr>
            </w:pPr>
            <w:r w:rsidRPr="000C37B4">
              <w:rPr>
                <w:rFonts w:ascii="宋体" w:eastAsia="宋体" w:hAnsi="宋体" w:cs="宋体" w:hint="eastAsia"/>
                <w:color w:val="000000"/>
                <w:sz w:val="20"/>
                <w:szCs w:val="20"/>
              </w:rPr>
              <w:t>CPU i7-8700 主频3.2GHz，6核心，12线程，支持12M高速缓存；内存容量16GB，内存类型DDR4，支持频率2666MHz；显卡RTX2060，显存容量6GB，显存类型GDDR6，支持VR Ready，支持大型3D模型渲染及4K超清分辨率；全固态容量512GB,存储类型SSD，支持</w:t>
            </w:r>
            <w:proofErr w:type="spellStart"/>
            <w:r w:rsidRPr="000C37B4">
              <w:rPr>
                <w:rFonts w:ascii="宋体" w:eastAsia="宋体" w:hAnsi="宋体" w:cs="宋体" w:hint="eastAsia"/>
                <w:color w:val="000000"/>
                <w:sz w:val="20"/>
                <w:szCs w:val="20"/>
              </w:rPr>
              <w:t>NVMe</w:t>
            </w:r>
            <w:proofErr w:type="spellEnd"/>
            <w:r w:rsidRPr="000C37B4">
              <w:rPr>
                <w:rFonts w:ascii="宋体" w:eastAsia="宋体" w:hAnsi="宋体" w:cs="宋体" w:hint="eastAsia"/>
                <w:color w:val="000000"/>
                <w:sz w:val="20"/>
                <w:szCs w:val="20"/>
              </w:rPr>
              <w:t xml:space="preserve"> </w:t>
            </w:r>
            <w:proofErr w:type="spellStart"/>
            <w:r w:rsidRPr="000C37B4">
              <w:rPr>
                <w:rFonts w:ascii="宋体" w:eastAsia="宋体" w:hAnsi="宋体" w:cs="宋体" w:hint="eastAsia"/>
                <w:color w:val="000000"/>
                <w:sz w:val="20"/>
                <w:szCs w:val="20"/>
              </w:rPr>
              <w:t>PCie</w:t>
            </w:r>
            <w:proofErr w:type="spellEnd"/>
            <w:r w:rsidRPr="000C37B4">
              <w:rPr>
                <w:rFonts w:ascii="宋体" w:eastAsia="宋体" w:hAnsi="宋体" w:cs="宋体" w:hint="eastAsia"/>
                <w:color w:val="000000"/>
                <w:sz w:val="20"/>
                <w:szCs w:val="20"/>
              </w:rPr>
              <w:t xml:space="preserve"> 高速传输协议，支持快速进入系统；低延迟网卡，传输速率1000M；2个前置USB3.0端口，3个后置USB 3.1，2个USB 2.0；高清DVI\DP\HDMI接口；IPS桌面监视器，可视范围24寸，分辨率1920*1080。</w:t>
            </w:r>
          </w:p>
        </w:tc>
        <w:tc>
          <w:tcPr>
            <w:tcW w:w="170" w:type="pct"/>
            <w:tcBorders>
              <w:top w:val="nil"/>
              <w:left w:val="nil"/>
              <w:bottom w:val="single" w:sz="4" w:space="0" w:color="auto"/>
              <w:right w:val="single" w:sz="4" w:space="0" w:color="auto"/>
            </w:tcBorders>
            <w:shd w:val="clear" w:color="000000" w:fill="FFFFFF"/>
            <w:vAlign w:val="center"/>
            <w:hideMark/>
          </w:tcPr>
          <w:p w:rsidR="009F7664" w:rsidRPr="000C37B4" w:rsidRDefault="009F7664" w:rsidP="00777E25">
            <w:pPr>
              <w:adjustRightInd/>
              <w:snapToGrid/>
              <w:spacing w:after="0"/>
              <w:jc w:val="right"/>
              <w:rPr>
                <w:rFonts w:ascii="宋体" w:eastAsia="宋体" w:hAnsi="宋体" w:cs="宋体"/>
              </w:rPr>
            </w:pPr>
            <w:r w:rsidRPr="000C37B4">
              <w:rPr>
                <w:rFonts w:ascii="宋体" w:eastAsia="宋体" w:hAnsi="宋体" w:cs="宋体" w:hint="eastAsia"/>
              </w:rPr>
              <w:t>1</w:t>
            </w:r>
          </w:p>
        </w:tc>
        <w:tc>
          <w:tcPr>
            <w:tcW w:w="347" w:type="pct"/>
            <w:tcBorders>
              <w:top w:val="nil"/>
              <w:left w:val="nil"/>
              <w:bottom w:val="single" w:sz="4" w:space="0" w:color="auto"/>
              <w:right w:val="single" w:sz="4" w:space="0" w:color="auto"/>
            </w:tcBorders>
            <w:shd w:val="clear" w:color="000000" w:fill="FFFFFF"/>
            <w:vAlign w:val="center"/>
          </w:tcPr>
          <w:p w:rsidR="009F7664" w:rsidRPr="000C37B4" w:rsidRDefault="009F7664" w:rsidP="00777E25">
            <w:pPr>
              <w:adjustRightInd/>
              <w:snapToGrid/>
              <w:spacing w:after="0"/>
              <w:jc w:val="right"/>
              <w:rPr>
                <w:rFonts w:ascii="宋体" w:eastAsia="宋体" w:hAnsi="宋体" w:cs="宋体"/>
              </w:rPr>
            </w:pPr>
          </w:p>
        </w:tc>
        <w:tc>
          <w:tcPr>
            <w:tcW w:w="347" w:type="pct"/>
            <w:tcBorders>
              <w:top w:val="nil"/>
              <w:left w:val="nil"/>
              <w:bottom w:val="single" w:sz="4" w:space="0" w:color="auto"/>
              <w:right w:val="single" w:sz="4" w:space="0" w:color="auto"/>
            </w:tcBorders>
            <w:shd w:val="clear" w:color="000000" w:fill="FFFFFF"/>
            <w:vAlign w:val="center"/>
          </w:tcPr>
          <w:p w:rsidR="009F7664" w:rsidRPr="000C37B4" w:rsidRDefault="009F7664" w:rsidP="00777E25">
            <w:pPr>
              <w:adjustRightInd/>
              <w:snapToGrid/>
              <w:spacing w:after="0"/>
              <w:jc w:val="right"/>
              <w:rPr>
                <w:rFonts w:ascii="宋体" w:eastAsia="宋体" w:hAnsi="宋体" w:cs="宋体"/>
              </w:rPr>
            </w:pPr>
          </w:p>
        </w:tc>
        <w:tc>
          <w:tcPr>
            <w:tcW w:w="475" w:type="pct"/>
            <w:tcBorders>
              <w:top w:val="nil"/>
              <w:left w:val="nil"/>
              <w:bottom w:val="single" w:sz="4" w:space="0" w:color="auto"/>
              <w:right w:val="single" w:sz="4" w:space="0" w:color="auto"/>
            </w:tcBorders>
            <w:shd w:val="clear" w:color="auto" w:fill="auto"/>
            <w:vAlign w:val="center"/>
            <w:hideMark/>
          </w:tcPr>
          <w:p w:rsidR="009F7664" w:rsidRPr="000C37B4" w:rsidRDefault="009F7664" w:rsidP="00777E25">
            <w:pPr>
              <w:adjustRightInd/>
              <w:snapToGrid/>
              <w:spacing w:after="0"/>
              <w:rPr>
                <w:rFonts w:ascii="宋体" w:eastAsia="宋体" w:hAnsi="宋体" w:cs="宋体"/>
                <w:sz w:val="24"/>
                <w:szCs w:val="24"/>
              </w:rPr>
            </w:pPr>
            <w:r w:rsidRPr="000C37B4">
              <w:rPr>
                <w:rFonts w:ascii="宋体" w:eastAsia="宋体" w:hAnsi="宋体" w:cs="宋体" w:hint="eastAsia"/>
                <w:sz w:val="24"/>
                <w:szCs w:val="24"/>
              </w:rPr>
              <w:t>联想、惠普、华为</w:t>
            </w:r>
          </w:p>
        </w:tc>
        <w:tc>
          <w:tcPr>
            <w:tcW w:w="451" w:type="pct"/>
            <w:tcBorders>
              <w:top w:val="nil"/>
              <w:left w:val="nil"/>
              <w:bottom w:val="single" w:sz="4" w:space="0" w:color="auto"/>
              <w:right w:val="single" w:sz="4" w:space="0" w:color="auto"/>
            </w:tcBorders>
          </w:tcPr>
          <w:p w:rsidR="009F7664" w:rsidRPr="000C37B4" w:rsidRDefault="009F7664" w:rsidP="00777E25">
            <w:pPr>
              <w:adjustRightInd/>
              <w:snapToGrid/>
              <w:spacing w:after="0"/>
              <w:rPr>
                <w:rFonts w:ascii="宋体" w:eastAsia="宋体" w:hAnsi="宋体" w:cs="宋体"/>
                <w:sz w:val="24"/>
                <w:szCs w:val="24"/>
              </w:rPr>
            </w:pPr>
          </w:p>
        </w:tc>
        <w:tc>
          <w:tcPr>
            <w:tcW w:w="464" w:type="pct"/>
            <w:tcBorders>
              <w:top w:val="nil"/>
              <w:left w:val="nil"/>
              <w:bottom w:val="single" w:sz="4" w:space="0" w:color="auto"/>
              <w:right w:val="single" w:sz="4" w:space="0" w:color="auto"/>
            </w:tcBorders>
          </w:tcPr>
          <w:p w:rsidR="009F7664" w:rsidRPr="000C37B4" w:rsidRDefault="009F7664" w:rsidP="00777E25">
            <w:pPr>
              <w:adjustRightInd/>
              <w:snapToGrid/>
              <w:spacing w:after="0"/>
              <w:rPr>
                <w:rFonts w:ascii="宋体" w:eastAsia="宋体" w:hAnsi="宋体" w:cs="宋体"/>
                <w:sz w:val="24"/>
                <w:szCs w:val="24"/>
              </w:rPr>
            </w:pPr>
          </w:p>
        </w:tc>
      </w:tr>
      <w:tr w:rsidR="009F7664" w:rsidRPr="000C37B4" w:rsidTr="00777E25">
        <w:trPr>
          <w:trHeight w:val="1422"/>
        </w:trPr>
        <w:tc>
          <w:tcPr>
            <w:tcW w:w="587" w:type="pct"/>
            <w:vMerge/>
            <w:tcBorders>
              <w:top w:val="nil"/>
              <w:left w:val="single" w:sz="4" w:space="0" w:color="auto"/>
              <w:bottom w:val="single" w:sz="4" w:space="0" w:color="auto"/>
              <w:right w:val="single" w:sz="4" w:space="0" w:color="auto"/>
            </w:tcBorders>
            <w:vAlign w:val="center"/>
            <w:hideMark/>
          </w:tcPr>
          <w:p w:rsidR="009F7664" w:rsidRPr="000C37B4" w:rsidRDefault="009F7664" w:rsidP="00777E25">
            <w:pPr>
              <w:adjustRightInd/>
              <w:snapToGrid/>
              <w:spacing w:after="0"/>
              <w:rPr>
                <w:rFonts w:ascii="宋体" w:eastAsia="宋体" w:hAnsi="宋体" w:cs="宋体"/>
                <w:color w:val="000000"/>
              </w:rPr>
            </w:pPr>
          </w:p>
        </w:tc>
        <w:tc>
          <w:tcPr>
            <w:tcW w:w="573" w:type="pct"/>
            <w:tcBorders>
              <w:top w:val="nil"/>
              <w:left w:val="nil"/>
              <w:bottom w:val="single" w:sz="4" w:space="0" w:color="auto"/>
              <w:right w:val="single" w:sz="4" w:space="0" w:color="auto"/>
            </w:tcBorders>
            <w:shd w:val="clear" w:color="000000" w:fill="FFFFFF"/>
            <w:vAlign w:val="center"/>
            <w:hideMark/>
          </w:tcPr>
          <w:p w:rsidR="009F7664" w:rsidRPr="000C37B4" w:rsidRDefault="009F7664" w:rsidP="00777E25">
            <w:pPr>
              <w:adjustRightInd/>
              <w:snapToGrid/>
              <w:spacing w:after="0"/>
              <w:jc w:val="center"/>
              <w:rPr>
                <w:rFonts w:ascii="宋体" w:eastAsia="宋体" w:hAnsi="宋体" w:cs="宋体"/>
                <w:color w:val="000000"/>
              </w:rPr>
            </w:pPr>
            <w:r w:rsidRPr="000C37B4">
              <w:rPr>
                <w:rFonts w:ascii="宋体" w:eastAsia="宋体" w:hAnsi="宋体" w:cs="宋体" w:hint="eastAsia"/>
                <w:color w:val="000000"/>
              </w:rPr>
              <w:t>混合成像绿幕</w:t>
            </w:r>
          </w:p>
        </w:tc>
        <w:tc>
          <w:tcPr>
            <w:tcW w:w="1586" w:type="pct"/>
            <w:tcBorders>
              <w:top w:val="nil"/>
              <w:left w:val="nil"/>
              <w:bottom w:val="single" w:sz="4" w:space="0" w:color="auto"/>
              <w:right w:val="single" w:sz="4" w:space="0" w:color="auto"/>
            </w:tcBorders>
            <w:shd w:val="clear" w:color="000000" w:fill="FFFFFF"/>
            <w:hideMark/>
          </w:tcPr>
          <w:p w:rsidR="009F7664" w:rsidRPr="000C37B4" w:rsidRDefault="009F7664" w:rsidP="00777E25">
            <w:pPr>
              <w:adjustRightInd/>
              <w:snapToGrid/>
              <w:spacing w:after="0"/>
              <w:rPr>
                <w:rFonts w:ascii="宋体" w:eastAsia="宋体" w:hAnsi="宋体" w:cs="宋体"/>
                <w:color w:val="000000"/>
                <w:sz w:val="20"/>
                <w:szCs w:val="20"/>
              </w:rPr>
            </w:pPr>
            <w:r w:rsidRPr="000C37B4">
              <w:rPr>
                <w:rFonts w:ascii="宋体" w:eastAsia="宋体" w:hAnsi="宋体" w:cs="宋体" w:hint="eastAsia"/>
                <w:color w:val="000000"/>
                <w:sz w:val="20"/>
                <w:szCs w:val="20"/>
              </w:rPr>
              <w:t>提供5面立体环形绿幕，单面尺寸不低于3m*3m，纯棉材质；超强度框架结构，提供多功能接口，支持后期扩建。提供不少于2个灯光补偿器，支持600W灯光实时补偿；提供2个基站云台支架，1个摄像头追踪器定制支架.</w:t>
            </w:r>
          </w:p>
        </w:tc>
        <w:tc>
          <w:tcPr>
            <w:tcW w:w="170" w:type="pct"/>
            <w:tcBorders>
              <w:top w:val="nil"/>
              <w:left w:val="nil"/>
              <w:bottom w:val="single" w:sz="4" w:space="0" w:color="auto"/>
              <w:right w:val="single" w:sz="4" w:space="0" w:color="auto"/>
            </w:tcBorders>
            <w:shd w:val="clear" w:color="000000" w:fill="FFFFFF"/>
            <w:vAlign w:val="center"/>
            <w:hideMark/>
          </w:tcPr>
          <w:p w:rsidR="009F7664" w:rsidRPr="000C37B4" w:rsidRDefault="009F7664" w:rsidP="00777E25">
            <w:pPr>
              <w:adjustRightInd/>
              <w:snapToGrid/>
              <w:spacing w:after="0"/>
              <w:jc w:val="right"/>
              <w:rPr>
                <w:rFonts w:ascii="宋体" w:eastAsia="宋体" w:hAnsi="宋体" w:cs="宋体"/>
              </w:rPr>
            </w:pPr>
            <w:r w:rsidRPr="000C37B4">
              <w:rPr>
                <w:rFonts w:ascii="宋体" w:eastAsia="宋体" w:hAnsi="宋体" w:cs="宋体" w:hint="eastAsia"/>
              </w:rPr>
              <w:t>1</w:t>
            </w:r>
          </w:p>
        </w:tc>
        <w:tc>
          <w:tcPr>
            <w:tcW w:w="347" w:type="pct"/>
            <w:tcBorders>
              <w:top w:val="nil"/>
              <w:left w:val="nil"/>
              <w:bottom w:val="single" w:sz="4" w:space="0" w:color="auto"/>
              <w:right w:val="single" w:sz="4" w:space="0" w:color="auto"/>
            </w:tcBorders>
            <w:shd w:val="clear" w:color="000000" w:fill="FFFFFF"/>
            <w:vAlign w:val="center"/>
          </w:tcPr>
          <w:p w:rsidR="009F7664" w:rsidRPr="000C37B4" w:rsidRDefault="009F7664" w:rsidP="00777E25">
            <w:pPr>
              <w:adjustRightInd/>
              <w:snapToGrid/>
              <w:spacing w:after="0"/>
              <w:jc w:val="right"/>
              <w:rPr>
                <w:rFonts w:ascii="宋体" w:eastAsia="宋体" w:hAnsi="宋体" w:cs="宋体"/>
                <w:color w:val="000000"/>
              </w:rPr>
            </w:pPr>
          </w:p>
        </w:tc>
        <w:tc>
          <w:tcPr>
            <w:tcW w:w="347" w:type="pct"/>
            <w:tcBorders>
              <w:top w:val="nil"/>
              <w:left w:val="nil"/>
              <w:bottom w:val="single" w:sz="4" w:space="0" w:color="auto"/>
              <w:right w:val="single" w:sz="4" w:space="0" w:color="auto"/>
            </w:tcBorders>
            <w:shd w:val="clear" w:color="000000" w:fill="FFFFFF"/>
            <w:vAlign w:val="center"/>
          </w:tcPr>
          <w:p w:rsidR="009F7664" w:rsidRPr="000C37B4" w:rsidRDefault="009F7664" w:rsidP="00777E25">
            <w:pPr>
              <w:adjustRightInd/>
              <w:snapToGrid/>
              <w:spacing w:after="0"/>
              <w:jc w:val="right"/>
              <w:rPr>
                <w:rFonts w:ascii="宋体" w:eastAsia="宋体" w:hAnsi="宋体" w:cs="宋体"/>
              </w:rPr>
            </w:pPr>
          </w:p>
        </w:tc>
        <w:tc>
          <w:tcPr>
            <w:tcW w:w="475" w:type="pct"/>
            <w:tcBorders>
              <w:top w:val="nil"/>
              <w:left w:val="nil"/>
              <w:bottom w:val="single" w:sz="4" w:space="0" w:color="auto"/>
              <w:right w:val="single" w:sz="4" w:space="0" w:color="auto"/>
            </w:tcBorders>
            <w:shd w:val="clear" w:color="auto" w:fill="auto"/>
            <w:vAlign w:val="center"/>
            <w:hideMark/>
          </w:tcPr>
          <w:p w:rsidR="009971B6" w:rsidRPr="000C37B4" w:rsidRDefault="009971B6" w:rsidP="00777E25">
            <w:pPr>
              <w:adjustRightInd/>
              <w:snapToGrid/>
              <w:spacing w:after="0"/>
              <w:rPr>
                <w:rFonts w:ascii="宋体" w:eastAsia="宋体" w:hAnsi="宋体" w:cs="宋体"/>
                <w:sz w:val="24"/>
                <w:szCs w:val="24"/>
              </w:rPr>
            </w:pPr>
            <w:bookmarkStart w:id="0" w:name="_GoBack"/>
            <w:bookmarkEnd w:id="0"/>
          </w:p>
        </w:tc>
        <w:tc>
          <w:tcPr>
            <w:tcW w:w="451" w:type="pct"/>
            <w:tcBorders>
              <w:top w:val="nil"/>
              <w:left w:val="nil"/>
              <w:bottom w:val="single" w:sz="4" w:space="0" w:color="auto"/>
              <w:right w:val="single" w:sz="4" w:space="0" w:color="auto"/>
            </w:tcBorders>
          </w:tcPr>
          <w:p w:rsidR="009F7664" w:rsidRPr="000C37B4" w:rsidRDefault="009F7664" w:rsidP="00777E25">
            <w:pPr>
              <w:adjustRightInd/>
              <w:snapToGrid/>
              <w:spacing w:after="0"/>
              <w:rPr>
                <w:rFonts w:ascii="宋体" w:eastAsia="宋体" w:hAnsi="宋体" w:cs="宋体"/>
                <w:sz w:val="24"/>
                <w:szCs w:val="24"/>
              </w:rPr>
            </w:pPr>
          </w:p>
        </w:tc>
        <w:tc>
          <w:tcPr>
            <w:tcW w:w="464" w:type="pct"/>
            <w:tcBorders>
              <w:top w:val="nil"/>
              <w:left w:val="nil"/>
              <w:bottom w:val="single" w:sz="4" w:space="0" w:color="auto"/>
              <w:right w:val="single" w:sz="4" w:space="0" w:color="auto"/>
            </w:tcBorders>
          </w:tcPr>
          <w:p w:rsidR="009F7664" w:rsidRPr="000C37B4" w:rsidRDefault="009F7664" w:rsidP="00777E25">
            <w:pPr>
              <w:adjustRightInd/>
              <w:snapToGrid/>
              <w:spacing w:after="0"/>
              <w:rPr>
                <w:rFonts w:ascii="宋体" w:eastAsia="宋体" w:hAnsi="宋体" w:cs="宋体"/>
                <w:sz w:val="24"/>
                <w:szCs w:val="24"/>
              </w:rPr>
            </w:pPr>
          </w:p>
        </w:tc>
      </w:tr>
      <w:tr w:rsidR="009F7664" w:rsidRPr="000C37B4" w:rsidTr="00777E25">
        <w:trPr>
          <w:trHeight w:val="1122"/>
        </w:trPr>
        <w:tc>
          <w:tcPr>
            <w:tcW w:w="587" w:type="pct"/>
            <w:vMerge/>
            <w:tcBorders>
              <w:top w:val="nil"/>
              <w:left w:val="single" w:sz="4" w:space="0" w:color="auto"/>
              <w:bottom w:val="single" w:sz="4" w:space="0" w:color="auto"/>
              <w:right w:val="single" w:sz="4" w:space="0" w:color="auto"/>
            </w:tcBorders>
            <w:vAlign w:val="center"/>
            <w:hideMark/>
          </w:tcPr>
          <w:p w:rsidR="009F7664" w:rsidRPr="000C37B4" w:rsidRDefault="009F7664" w:rsidP="00777E25">
            <w:pPr>
              <w:adjustRightInd/>
              <w:snapToGrid/>
              <w:spacing w:after="0"/>
              <w:rPr>
                <w:rFonts w:ascii="宋体" w:eastAsia="宋体" w:hAnsi="宋体" w:cs="宋体"/>
                <w:color w:val="000000"/>
              </w:rPr>
            </w:pPr>
          </w:p>
        </w:tc>
        <w:tc>
          <w:tcPr>
            <w:tcW w:w="573" w:type="pct"/>
            <w:tcBorders>
              <w:top w:val="nil"/>
              <w:left w:val="nil"/>
              <w:bottom w:val="single" w:sz="4" w:space="0" w:color="auto"/>
              <w:right w:val="single" w:sz="4" w:space="0" w:color="auto"/>
            </w:tcBorders>
            <w:shd w:val="clear" w:color="000000" w:fill="FFFFFF"/>
            <w:hideMark/>
          </w:tcPr>
          <w:p w:rsidR="009F7664" w:rsidRPr="000C37B4" w:rsidRDefault="009F7664" w:rsidP="00777E25">
            <w:pPr>
              <w:adjustRightInd/>
              <w:snapToGrid/>
              <w:spacing w:after="0"/>
              <w:jc w:val="center"/>
              <w:rPr>
                <w:rFonts w:ascii="宋体" w:eastAsia="宋体" w:hAnsi="宋体" w:cs="宋体"/>
                <w:color w:val="000000"/>
              </w:rPr>
            </w:pPr>
            <w:r w:rsidRPr="000C37B4">
              <w:rPr>
                <w:rFonts w:ascii="宋体" w:eastAsia="宋体" w:hAnsi="宋体" w:cs="宋体" w:hint="eastAsia"/>
                <w:color w:val="000000"/>
              </w:rPr>
              <w:t>混合成像视频采集器</w:t>
            </w:r>
          </w:p>
        </w:tc>
        <w:tc>
          <w:tcPr>
            <w:tcW w:w="1586" w:type="pct"/>
            <w:tcBorders>
              <w:top w:val="nil"/>
              <w:left w:val="nil"/>
              <w:bottom w:val="single" w:sz="4" w:space="0" w:color="auto"/>
              <w:right w:val="single" w:sz="4" w:space="0" w:color="auto"/>
            </w:tcBorders>
            <w:shd w:val="clear" w:color="000000" w:fill="FFFFFF"/>
            <w:hideMark/>
          </w:tcPr>
          <w:p w:rsidR="009F7664" w:rsidRPr="000C37B4" w:rsidRDefault="009F7664" w:rsidP="00777E25">
            <w:pPr>
              <w:adjustRightInd/>
              <w:snapToGrid/>
              <w:spacing w:after="0"/>
              <w:rPr>
                <w:rFonts w:ascii="宋体" w:eastAsia="宋体" w:hAnsi="宋体" w:cs="宋体"/>
                <w:color w:val="000000"/>
                <w:sz w:val="20"/>
                <w:szCs w:val="20"/>
              </w:rPr>
            </w:pPr>
            <w:r w:rsidRPr="000C37B4">
              <w:rPr>
                <w:rFonts w:ascii="宋体" w:eastAsia="宋体" w:hAnsi="宋体" w:cs="宋体" w:hint="eastAsia"/>
                <w:color w:val="000000"/>
                <w:sz w:val="20"/>
                <w:szCs w:val="20"/>
              </w:rPr>
              <w:t>支持VR空间与现实人物融合包装输出，及实时动态效果观看及采集。分辨率支持1080p全高清，H.264视频压缩，自动降噪，暗光自动校正，面部跟踪，移动检测。</w:t>
            </w:r>
          </w:p>
        </w:tc>
        <w:tc>
          <w:tcPr>
            <w:tcW w:w="170" w:type="pct"/>
            <w:tcBorders>
              <w:top w:val="nil"/>
              <w:left w:val="nil"/>
              <w:bottom w:val="single" w:sz="4" w:space="0" w:color="auto"/>
              <w:right w:val="single" w:sz="4" w:space="0" w:color="auto"/>
            </w:tcBorders>
            <w:shd w:val="clear" w:color="000000" w:fill="FFFFFF"/>
            <w:vAlign w:val="center"/>
            <w:hideMark/>
          </w:tcPr>
          <w:p w:rsidR="009F7664" w:rsidRPr="000C37B4" w:rsidRDefault="009F7664" w:rsidP="00777E25">
            <w:pPr>
              <w:adjustRightInd/>
              <w:snapToGrid/>
              <w:spacing w:after="0"/>
              <w:jc w:val="right"/>
              <w:rPr>
                <w:rFonts w:ascii="宋体" w:eastAsia="宋体" w:hAnsi="宋体" w:cs="宋体"/>
              </w:rPr>
            </w:pPr>
            <w:r w:rsidRPr="000C37B4">
              <w:rPr>
                <w:rFonts w:ascii="宋体" w:eastAsia="宋体" w:hAnsi="宋体" w:cs="宋体" w:hint="eastAsia"/>
              </w:rPr>
              <w:t>1</w:t>
            </w:r>
          </w:p>
        </w:tc>
        <w:tc>
          <w:tcPr>
            <w:tcW w:w="347" w:type="pct"/>
            <w:tcBorders>
              <w:top w:val="nil"/>
              <w:left w:val="nil"/>
              <w:bottom w:val="single" w:sz="4" w:space="0" w:color="auto"/>
              <w:right w:val="single" w:sz="4" w:space="0" w:color="auto"/>
            </w:tcBorders>
            <w:shd w:val="clear" w:color="000000" w:fill="FFFFFF"/>
            <w:vAlign w:val="center"/>
          </w:tcPr>
          <w:p w:rsidR="009F7664" w:rsidRPr="000C37B4" w:rsidRDefault="009F7664" w:rsidP="00777E25">
            <w:pPr>
              <w:adjustRightInd/>
              <w:snapToGrid/>
              <w:spacing w:after="0"/>
              <w:jc w:val="right"/>
              <w:rPr>
                <w:rFonts w:ascii="宋体" w:eastAsia="宋体" w:hAnsi="宋体" w:cs="宋体"/>
                <w:color w:val="000000"/>
              </w:rPr>
            </w:pPr>
          </w:p>
        </w:tc>
        <w:tc>
          <w:tcPr>
            <w:tcW w:w="347" w:type="pct"/>
            <w:tcBorders>
              <w:top w:val="nil"/>
              <w:left w:val="nil"/>
              <w:bottom w:val="single" w:sz="4" w:space="0" w:color="auto"/>
              <w:right w:val="single" w:sz="4" w:space="0" w:color="auto"/>
            </w:tcBorders>
            <w:shd w:val="clear" w:color="000000" w:fill="FFFFFF"/>
            <w:vAlign w:val="center"/>
          </w:tcPr>
          <w:p w:rsidR="009F7664" w:rsidRPr="000C37B4" w:rsidRDefault="009F7664" w:rsidP="00777E25">
            <w:pPr>
              <w:adjustRightInd/>
              <w:snapToGrid/>
              <w:spacing w:after="0"/>
              <w:jc w:val="right"/>
              <w:rPr>
                <w:rFonts w:ascii="宋体" w:eastAsia="宋体" w:hAnsi="宋体" w:cs="宋体"/>
              </w:rPr>
            </w:pPr>
          </w:p>
        </w:tc>
        <w:tc>
          <w:tcPr>
            <w:tcW w:w="475" w:type="pct"/>
            <w:tcBorders>
              <w:top w:val="nil"/>
              <w:left w:val="nil"/>
              <w:bottom w:val="single" w:sz="4" w:space="0" w:color="auto"/>
              <w:right w:val="single" w:sz="4" w:space="0" w:color="auto"/>
            </w:tcBorders>
            <w:shd w:val="clear" w:color="auto" w:fill="auto"/>
            <w:vAlign w:val="center"/>
            <w:hideMark/>
          </w:tcPr>
          <w:p w:rsidR="009F7664" w:rsidRPr="000C37B4" w:rsidRDefault="009F7664" w:rsidP="00777E25">
            <w:pPr>
              <w:adjustRightInd/>
              <w:snapToGrid/>
              <w:spacing w:after="0"/>
              <w:rPr>
                <w:rFonts w:ascii="宋体" w:eastAsia="宋体" w:hAnsi="宋体" w:cs="宋体"/>
                <w:sz w:val="24"/>
                <w:szCs w:val="24"/>
              </w:rPr>
            </w:pPr>
            <w:r w:rsidRPr="000C37B4">
              <w:rPr>
                <w:rFonts w:ascii="宋体" w:eastAsia="宋体" w:hAnsi="宋体" w:cs="宋体" w:hint="eastAsia"/>
                <w:sz w:val="24"/>
                <w:szCs w:val="24"/>
              </w:rPr>
              <w:t>奥尼</w:t>
            </w:r>
            <w:r>
              <w:rPr>
                <w:rFonts w:ascii="宋体" w:eastAsia="宋体" w:hAnsi="宋体" w:cs="宋体" w:hint="eastAsia"/>
                <w:sz w:val="24"/>
                <w:szCs w:val="24"/>
              </w:rPr>
              <w:t>、</w:t>
            </w:r>
            <w:r w:rsidRPr="000C37B4">
              <w:rPr>
                <w:rFonts w:ascii="宋体" w:eastAsia="宋体" w:hAnsi="宋体" w:cs="宋体" w:hint="eastAsia"/>
                <w:sz w:val="24"/>
                <w:szCs w:val="24"/>
              </w:rPr>
              <w:t>罗技</w:t>
            </w:r>
            <w:r>
              <w:rPr>
                <w:rFonts w:ascii="宋体" w:eastAsia="宋体" w:hAnsi="宋体" w:cs="宋体" w:hint="eastAsia"/>
                <w:sz w:val="24"/>
                <w:szCs w:val="24"/>
              </w:rPr>
              <w:t>、</w:t>
            </w:r>
            <w:r w:rsidRPr="000C37B4">
              <w:rPr>
                <w:rFonts w:ascii="宋体" w:eastAsia="宋体" w:hAnsi="宋体" w:cs="宋体" w:hint="eastAsia"/>
                <w:sz w:val="24"/>
                <w:szCs w:val="24"/>
              </w:rPr>
              <w:t>蓝色妖姬</w:t>
            </w:r>
          </w:p>
        </w:tc>
        <w:tc>
          <w:tcPr>
            <w:tcW w:w="451" w:type="pct"/>
            <w:tcBorders>
              <w:top w:val="nil"/>
              <w:left w:val="nil"/>
              <w:bottom w:val="single" w:sz="4" w:space="0" w:color="auto"/>
              <w:right w:val="single" w:sz="4" w:space="0" w:color="auto"/>
            </w:tcBorders>
          </w:tcPr>
          <w:p w:rsidR="009F7664" w:rsidRPr="000C37B4" w:rsidRDefault="009F7664" w:rsidP="00777E25">
            <w:pPr>
              <w:adjustRightInd/>
              <w:snapToGrid/>
              <w:spacing w:after="0"/>
              <w:rPr>
                <w:rFonts w:ascii="宋体" w:eastAsia="宋体" w:hAnsi="宋体" w:cs="宋体"/>
                <w:sz w:val="24"/>
                <w:szCs w:val="24"/>
              </w:rPr>
            </w:pPr>
          </w:p>
        </w:tc>
        <w:tc>
          <w:tcPr>
            <w:tcW w:w="464" w:type="pct"/>
            <w:tcBorders>
              <w:top w:val="nil"/>
              <w:left w:val="nil"/>
              <w:bottom w:val="single" w:sz="4" w:space="0" w:color="auto"/>
              <w:right w:val="single" w:sz="4" w:space="0" w:color="auto"/>
            </w:tcBorders>
          </w:tcPr>
          <w:p w:rsidR="009F7664" w:rsidRPr="000C37B4" w:rsidRDefault="009F7664" w:rsidP="00777E25">
            <w:pPr>
              <w:adjustRightInd/>
              <w:snapToGrid/>
              <w:spacing w:after="0"/>
              <w:rPr>
                <w:rFonts w:ascii="宋体" w:eastAsia="宋体" w:hAnsi="宋体" w:cs="宋体"/>
                <w:sz w:val="24"/>
                <w:szCs w:val="24"/>
              </w:rPr>
            </w:pPr>
          </w:p>
        </w:tc>
      </w:tr>
      <w:tr w:rsidR="009F7664" w:rsidRPr="000C37B4" w:rsidTr="00777E25">
        <w:trPr>
          <w:trHeight w:val="840"/>
        </w:trPr>
        <w:tc>
          <w:tcPr>
            <w:tcW w:w="587" w:type="pct"/>
            <w:vMerge/>
            <w:tcBorders>
              <w:top w:val="nil"/>
              <w:left w:val="single" w:sz="4" w:space="0" w:color="auto"/>
              <w:bottom w:val="single" w:sz="4" w:space="0" w:color="auto"/>
              <w:right w:val="single" w:sz="4" w:space="0" w:color="auto"/>
            </w:tcBorders>
            <w:vAlign w:val="center"/>
            <w:hideMark/>
          </w:tcPr>
          <w:p w:rsidR="009F7664" w:rsidRPr="000C37B4" w:rsidRDefault="009F7664" w:rsidP="00777E25">
            <w:pPr>
              <w:adjustRightInd/>
              <w:snapToGrid/>
              <w:spacing w:after="0"/>
              <w:rPr>
                <w:rFonts w:ascii="宋体" w:eastAsia="宋体" w:hAnsi="宋体" w:cs="宋体"/>
                <w:color w:val="000000"/>
              </w:rPr>
            </w:pPr>
          </w:p>
        </w:tc>
        <w:tc>
          <w:tcPr>
            <w:tcW w:w="573" w:type="pct"/>
            <w:tcBorders>
              <w:top w:val="nil"/>
              <w:left w:val="nil"/>
              <w:bottom w:val="single" w:sz="4" w:space="0" w:color="auto"/>
              <w:right w:val="single" w:sz="4" w:space="0" w:color="auto"/>
            </w:tcBorders>
            <w:shd w:val="clear" w:color="000000" w:fill="FFFFFF"/>
            <w:hideMark/>
          </w:tcPr>
          <w:p w:rsidR="009F7664" w:rsidRPr="000C37B4" w:rsidRDefault="009F7664" w:rsidP="00777E25">
            <w:pPr>
              <w:adjustRightInd/>
              <w:snapToGrid/>
              <w:spacing w:after="0"/>
              <w:jc w:val="center"/>
              <w:rPr>
                <w:rFonts w:ascii="宋体" w:eastAsia="宋体" w:hAnsi="宋体" w:cs="宋体"/>
                <w:color w:val="000000"/>
              </w:rPr>
            </w:pPr>
            <w:r w:rsidRPr="000C37B4">
              <w:rPr>
                <w:rFonts w:ascii="宋体" w:eastAsia="宋体" w:hAnsi="宋体" w:cs="宋体" w:hint="eastAsia"/>
                <w:color w:val="000000"/>
              </w:rPr>
              <w:t>混合成像定位器</w:t>
            </w:r>
          </w:p>
        </w:tc>
        <w:tc>
          <w:tcPr>
            <w:tcW w:w="1586" w:type="pct"/>
            <w:tcBorders>
              <w:top w:val="nil"/>
              <w:left w:val="nil"/>
              <w:bottom w:val="single" w:sz="4" w:space="0" w:color="auto"/>
              <w:right w:val="single" w:sz="4" w:space="0" w:color="auto"/>
            </w:tcBorders>
            <w:shd w:val="clear" w:color="000000" w:fill="FFFFFF"/>
            <w:hideMark/>
          </w:tcPr>
          <w:p w:rsidR="009F7664" w:rsidRPr="000C37B4" w:rsidRDefault="009F7664" w:rsidP="00777E25">
            <w:pPr>
              <w:adjustRightInd/>
              <w:snapToGrid/>
              <w:spacing w:after="0"/>
              <w:rPr>
                <w:rFonts w:ascii="宋体" w:eastAsia="宋体" w:hAnsi="宋体" w:cs="宋体"/>
                <w:color w:val="000000"/>
                <w:sz w:val="20"/>
                <w:szCs w:val="20"/>
              </w:rPr>
            </w:pPr>
            <w:r w:rsidRPr="000C37B4">
              <w:rPr>
                <w:rFonts w:ascii="宋体" w:eastAsia="宋体" w:hAnsi="宋体" w:cs="宋体" w:hint="eastAsia"/>
                <w:color w:val="000000"/>
                <w:sz w:val="20"/>
                <w:szCs w:val="20"/>
              </w:rPr>
              <w:t>提供虚拟空间定位器，支持摄像机带入MR环境，支持STERM VR空间追踪，支持续航时间不低于6小时</w:t>
            </w:r>
          </w:p>
        </w:tc>
        <w:tc>
          <w:tcPr>
            <w:tcW w:w="170" w:type="pct"/>
            <w:tcBorders>
              <w:top w:val="nil"/>
              <w:left w:val="nil"/>
              <w:bottom w:val="single" w:sz="4" w:space="0" w:color="auto"/>
              <w:right w:val="single" w:sz="4" w:space="0" w:color="auto"/>
            </w:tcBorders>
            <w:shd w:val="clear" w:color="000000" w:fill="FFFFFF"/>
            <w:vAlign w:val="center"/>
            <w:hideMark/>
          </w:tcPr>
          <w:p w:rsidR="009F7664" w:rsidRPr="000C37B4" w:rsidRDefault="009F7664" w:rsidP="00777E25">
            <w:pPr>
              <w:adjustRightInd/>
              <w:snapToGrid/>
              <w:spacing w:after="0"/>
              <w:jc w:val="right"/>
              <w:rPr>
                <w:rFonts w:ascii="宋体" w:eastAsia="宋体" w:hAnsi="宋体" w:cs="宋体"/>
              </w:rPr>
            </w:pPr>
            <w:r w:rsidRPr="000C37B4">
              <w:rPr>
                <w:rFonts w:ascii="宋体" w:eastAsia="宋体" w:hAnsi="宋体" w:cs="宋体" w:hint="eastAsia"/>
              </w:rPr>
              <w:t>1</w:t>
            </w:r>
          </w:p>
        </w:tc>
        <w:tc>
          <w:tcPr>
            <w:tcW w:w="347" w:type="pct"/>
            <w:tcBorders>
              <w:top w:val="nil"/>
              <w:left w:val="nil"/>
              <w:bottom w:val="single" w:sz="4" w:space="0" w:color="auto"/>
              <w:right w:val="single" w:sz="4" w:space="0" w:color="auto"/>
            </w:tcBorders>
            <w:shd w:val="clear" w:color="000000" w:fill="FFFFFF"/>
            <w:vAlign w:val="center"/>
          </w:tcPr>
          <w:p w:rsidR="009F7664" w:rsidRPr="000C37B4" w:rsidRDefault="009F7664" w:rsidP="00777E25">
            <w:pPr>
              <w:adjustRightInd/>
              <w:snapToGrid/>
              <w:spacing w:after="0"/>
              <w:jc w:val="right"/>
              <w:rPr>
                <w:rFonts w:ascii="宋体" w:eastAsia="宋体" w:hAnsi="宋体" w:cs="宋体"/>
                <w:color w:val="000000"/>
              </w:rPr>
            </w:pPr>
          </w:p>
        </w:tc>
        <w:tc>
          <w:tcPr>
            <w:tcW w:w="347" w:type="pct"/>
            <w:tcBorders>
              <w:top w:val="nil"/>
              <w:left w:val="nil"/>
              <w:bottom w:val="single" w:sz="4" w:space="0" w:color="auto"/>
              <w:right w:val="single" w:sz="4" w:space="0" w:color="auto"/>
            </w:tcBorders>
            <w:shd w:val="clear" w:color="000000" w:fill="FFFFFF"/>
            <w:vAlign w:val="center"/>
          </w:tcPr>
          <w:p w:rsidR="009F7664" w:rsidRPr="000C37B4" w:rsidRDefault="009F7664" w:rsidP="00777E25">
            <w:pPr>
              <w:adjustRightInd/>
              <w:snapToGrid/>
              <w:spacing w:after="0"/>
              <w:jc w:val="right"/>
              <w:rPr>
                <w:rFonts w:ascii="宋体" w:eastAsia="宋体" w:hAnsi="宋体" w:cs="宋体"/>
              </w:rPr>
            </w:pPr>
          </w:p>
        </w:tc>
        <w:tc>
          <w:tcPr>
            <w:tcW w:w="475" w:type="pct"/>
            <w:tcBorders>
              <w:top w:val="nil"/>
              <w:left w:val="nil"/>
              <w:bottom w:val="single" w:sz="4" w:space="0" w:color="auto"/>
              <w:right w:val="single" w:sz="4" w:space="0" w:color="auto"/>
            </w:tcBorders>
            <w:shd w:val="clear" w:color="auto" w:fill="auto"/>
            <w:vAlign w:val="center"/>
            <w:hideMark/>
          </w:tcPr>
          <w:p w:rsidR="009F7664" w:rsidRPr="000C37B4" w:rsidRDefault="009F7664" w:rsidP="00777E25">
            <w:pPr>
              <w:adjustRightInd/>
              <w:snapToGrid/>
              <w:spacing w:after="0"/>
              <w:rPr>
                <w:rFonts w:ascii="宋体" w:eastAsia="宋体" w:hAnsi="宋体" w:cs="宋体"/>
                <w:sz w:val="24"/>
                <w:szCs w:val="24"/>
              </w:rPr>
            </w:pPr>
            <w:proofErr w:type="spellStart"/>
            <w:r w:rsidRPr="000C37B4">
              <w:rPr>
                <w:rFonts w:ascii="宋体" w:eastAsia="宋体" w:hAnsi="宋体" w:cs="宋体"/>
                <w:sz w:val="24"/>
                <w:szCs w:val="24"/>
              </w:rPr>
              <w:t>H</w:t>
            </w:r>
            <w:r w:rsidRPr="000C37B4">
              <w:rPr>
                <w:rFonts w:ascii="宋体" w:eastAsia="宋体" w:hAnsi="宋体" w:cs="宋体" w:hint="eastAsia"/>
                <w:sz w:val="24"/>
                <w:szCs w:val="24"/>
              </w:rPr>
              <w:t>tc</w:t>
            </w:r>
            <w:proofErr w:type="spellEnd"/>
            <w:r>
              <w:rPr>
                <w:rFonts w:ascii="宋体" w:eastAsia="宋体" w:hAnsi="宋体" w:cs="宋体" w:hint="eastAsia"/>
                <w:sz w:val="24"/>
                <w:szCs w:val="24"/>
              </w:rPr>
              <w:t>、</w:t>
            </w:r>
            <w:r w:rsidRPr="000C37B4">
              <w:rPr>
                <w:rFonts w:ascii="宋体" w:eastAsia="宋体" w:hAnsi="宋体" w:cs="宋体" w:hint="eastAsia"/>
                <w:sz w:val="24"/>
                <w:szCs w:val="24"/>
              </w:rPr>
              <w:t>三星</w:t>
            </w:r>
            <w:r>
              <w:rPr>
                <w:rFonts w:ascii="宋体" w:eastAsia="宋体" w:hAnsi="宋体" w:cs="宋体" w:hint="eastAsia"/>
                <w:sz w:val="24"/>
                <w:szCs w:val="24"/>
              </w:rPr>
              <w:t>、</w:t>
            </w:r>
            <w:r w:rsidRPr="000C37B4">
              <w:rPr>
                <w:rFonts w:ascii="宋体" w:eastAsia="宋体" w:hAnsi="宋体" w:cs="宋体" w:hint="eastAsia"/>
                <w:sz w:val="24"/>
                <w:szCs w:val="24"/>
              </w:rPr>
              <w:t>大鹏</w:t>
            </w:r>
          </w:p>
        </w:tc>
        <w:tc>
          <w:tcPr>
            <w:tcW w:w="451" w:type="pct"/>
            <w:tcBorders>
              <w:top w:val="nil"/>
              <w:left w:val="nil"/>
              <w:bottom w:val="single" w:sz="4" w:space="0" w:color="auto"/>
              <w:right w:val="single" w:sz="4" w:space="0" w:color="auto"/>
            </w:tcBorders>
          </w:tcPr>
          <w:p w:rsidR="009F7664" w:rsidRPr="000C37B4" w:rsidRDefault="009F7664" w:rsidP="00777E25">
            <w:pPr>
              <w:adjustRightInd/>
              <w:snapToGrid/>
              <w:spacing w:after="0"/>
              <w:rPr>
                <w:rFonts w:ascii="宋体" w:eastAsia="宋体" w:hAnsi="宋体" w:cs="宋体"/>
                <w:sz w:val="24"/>
                <w:szCs w:val="24"/>
              </w:rPr>
            </w:pPr>
          </w:p>
        </w:tc>
        <w:tc>
          <w:tcPr>
            <w:tcW w:w="464" w:type="pct"/>
            <w:tcBorders>
              <w:top w:val="nil"/>
              <w:left w:val="nil"/>
              <w:bottom w:val="single" w:sz="4" w:space="0" w:color="auto"/>
              <w:right w:val="single" w:sz="4" w:space="0" w:color="auto"/>
            </w:tcBorders>
          </w:tcPr>
          <w:p w:rsidR="009F7664" w:rsidRPr="000C37B4" w:rsidRDefault="009F7664" w:rsidP="00777E25">
            <w:pPr>
              <w:adjustRightInd/>
              <w:snapToGrid/>
              <w:spacing w:after="0"/>
              <w:rPr>
                <w:rFonts w:ascii="宋体" w:eastAsia="宋体" w:hAnsi="宋体" w:cs="宋体"/>
                <w:sz w:val="24"/>
                <w:szCs w:val="24"/>
              </w:rPr>
            </w:pPr>
          </w:p>
        </w:tc>
      </w:tr>
      <w:tr w:rsidR="009F7664" w:rsidRPr="000C37B4" w:rsidTr="00777E25">
        <w:trPr>
          <w:trHeight w:val="2160"/>
        </w:trPr>
        <w:tc>
          <w:tcPr>
            <w:tcW w:w="587" w:type="pct"/>
            <w:vMerge/>
            <w:tcBorders>
              <w:top w:val="nil"/>
              <w:left w:val="single" w:sz="4" w:space="0" w:color="auto"/>
              <w:bottom w:val="single" w:sz="4" w:space="0" w:color="auto"/>
              <w:right w:val="single" w:sz="4" w:space="0" w:color="auto"/>
            </w:tcBorders>
            <w:vAlign w:val="center"/>
            <w:hideMark/>
          </w:tcPr>
          <w:p w:rsidR="009F7664" w:rsidRPr="000C37B4" w:rsidRDefault="009F7664" w:rsidP="00777E25">
            <w:pPr>
              <w:adjustRightInd/>
              <w:snapToGrid/>
              <w:spacing w:after="0"/>
              <w:rPr>
                <w:rFonts w:ascii="宋体" w:eastAsia="宋体" w:hAnsi="宋体" w:cs="宋体"/>
                <w:color w:val="000000"/>
              </w:rPr>
            </w:pPr>
          </w:p>
        </w:tc>
        <w:tc>
          <w:tcPr>
            <w:tcW w:w="573" w:type="pct"/>
            <w:tcBorders>
              <w:top w:val="nil"/>
              <w:left w:val="nil"/>
              <w:bottom w:val="single" w:sz="4" w:space="0" w:color="auto"/>
              <w:right w:val="single" w:sz="4" w:space="0" w:color="auto"/>
            </w:tcBorders>
            <w:shd w:val="clear" w:color="000000" w:fill="FFFFFF"/>
            <w:vAlign w:val="center"/>
            <w:hideMark/>
          </w:tcPr>
          <w:p w:rsidR="009F7664" w:rsidRPr="000C37B4" w:rsidRDefault="009F7664" w:rsidP="00777E25">
            <w:pPr>
              <w:adjustRightInd/>
              <w:snapToGrid/>
              <w:spacing w:after="0"/>
              <w:jc w:val="center"/>
              <w:rPr>
                <w:rFonts w:ascii="宋体" w:eastAsia="宋体" w:hAnsi="宋体" w:cs="宋体"/>
                <w:color w:val="000000"/>
              </w:rPr>
            </w:pPr>
            <w:r w:rsidRPr="000C37B4">
              <w:rPr>
                <w:rFonts w:ascii="宋体" w:eastAsia="宋体" w:hAnsi="宋体" w:cs="宋体" w:hint="eastAsia"/>
                <w:color w:val="000000"/>
              </w:rPr>
              <w:t>虚拟现实眼镜</w:t>
            </w:r>
          </w:p>
        </w:tc>
        <w:tc>
          <w:tcPr>
            <w:tcW w:w="1586" w:type="pct"/>
            <w:tcBorders>
              <w:top w:val="nil"/>
              <w:left w:val="nil"/>
              <w:bottom w:val="single" w:sz="4" w:space="0" w:color="auto"/>
              <w:right w:val="single" w:sz="4" w:space="0" w:color="auto"/>
            </w:tcBorders>
            <w:shd w:val="clear" w:color="000000" w:fill="FFFFFF"/>
            <w:hideMark/>
          </w:tcPr>
          <w:p w:rsidR="009F7664" w:rsidRPr="000C37B4" w:rsidRDefault="009F7664" w:rsidP="00777E25">
            <w:pPr>
              <w:adjustRightInd/>
              <w:snapToGrid/>
              <w:spacing w:after="0"/>
              <w:rPr>
                <w:rFonts w:ascii="宋体" w:eastAsia="宋体" w:hAnsi="宋体" w:cs="宋体"/>
                <w:color w:val="000000"/>
                <w:sz w:val="20"/>
                <w:szCs w:val="20"/>
              </w:rPr>
            </w:pPr>
            <w:r w:rsidRPr="000C37B4">
              <w:rPr>
                <w:rFonts w:ascii="宋体" w:eastAsia="宋体" w:hAnsi="宋体" w:cs="宋体" w:hint="eastAsia"/>
                <w:color w:val="000000"/>
                <w:sz w:val="20"/>
                <w:szCs w:val="20"/>
              </w:rPr>
              <w:t>双AMOLED屏幕，支持色彩再现率105%，亮度130尼特，单眼分别率1440*1600，刷新率90Hz，可视角110度；头部内置6轴内置传感器，支持沉浸式混合现实体验；一体化360度空间音效，支持MR体验；HDMI2.0、USB 2.0，提供内置麦克风，支持IPD瞳距调整；不少于2个6轴可编程蓝牙交互手柄，支持抓握键、双阶段扳机、系统键、菜单键。</w:t>
            </w:r>
          </w:p>
        </w:tc>
        <w:tc>
          <w:tcPr>
            <w:tcW w:w="170" w:type="pct"/>
            <w:tcBorders>
              <w:top w:val="nil"/>
              <w:left w:val="nil"/>
              <w:bottom w:val="single" w:sz="4" w:space="0" w:color="auto"/>
              <w:right w:val="single" w:sz="4" w:space="0" w:color="auto"/>
            </w:tcBorders>
            <w:shd w:val="clear" w:color="000000" w:fill="FFFFFF"/>
            <w:vAlign w:val="center"/>
            <w:hideMark/>
          </w:tcPr>
          <w:p w:rsidR="009F7664" w:rsidRPr="000C37B4" w:rsidRDefault="009F7664" w:rsidP="00777E25">
            <w:pPr>
              <w:adjustRightInd/>
              <w:snapToGrid/>
              <w:spacing w:after="0"/>
              <w:jc w:val="right"/>
              <w:rPr>
                <w:rFonts w:ascii="宋体" w:eastAsia="宋体" w:hAnsi="宋体" w:cs="宋体"/>
              </w:rPr>
            </w:pPr>
            <w:r w:rsidRPr="000C37B4">
              <w:rPr>
                <w:rFonts w:ascii="宋体" w:eastAsia="宋体" w:hAnsi="宋体" w:cs="宋体" w:hint="eastAsia"/>
              </w:rPr>
              <w:t>1</w:t>
            </w:r>
          </w:p>
        </w:tc>
        <w:tc>
          <w:tcPr>
            <w:tcW w:w="347" w:type="pct"/>
            <w:tcBorders>
              <w:top w:val="nil"/>
              <w:left w:val="nil"/>
              <w:bottom w:val="single" w:sz="4" w:space="0" w:color="auto"/>
              <w:right w:val="single" w:sz="4" w:space="0" w:color="auto"/>
            </w:tcBorders>
            <w:shd w:val="clear" w:color="000000" w:fill="FFFFFF"/>
            <w:vAlign w:val="center"/>
          </w:tcPr>
          <w:p w:rsidR="009F7664" w:rsidRPr="000C37B4" w:rsidRDefault="009F7664" w:rsidP="00777E25">
            <w:pPr>
              <w:adjustRightInd/>
              <w:snapToGrid/>
              <w:spacing w:after="0"/>
              <w:jc w:val="right"/>
              <w:rPr>
                <w:rFonts w:ascii="宋体" w:eastAsia="宋体" w:hAnsi="宋体" w:cs="宋体"/>
                <w:color w:val="000000"/>
              </w:rPr>
            </w:pPr>
          </w:p>
        </w:tc>
        <w:tc>
          <w:tcPr>
            <w:tcW w:w="347" w:type="pct"/>
            <w:tcBorders>
              <w:top w:val="nil"/>
              <w:left w:val="nil"/>
              <w:bottom w:val="single" w:sz="4" w:space="0" w:color="auto"/>
              <w:right w:val="single" w:sz="4" w:space="0" w:color="auto"/>
            </w:tcBorders>
            <w:shd w:val="clear" w:color="000000" w:fill="FFFFFF"/>
            <w:vAlign w:val="center"/>
          </w:tcPr>
          <w:p w:rsidR="009F7664" w:rsidRPr="000C37B4" w:rsidRDefault="009F7664" w:rsidP="00777E25">
            <w:pPr>
              <w:adjustRightInd/>
              <w:snapToGrid/>
              <w:spacing w:after="0"/>
              <w:jc w:val="right"/>
              <w:rPr>
                <w:rFonts w:ascii="宋体" w:eastAsia="宋体" w:hAnsi="宋体" w:cs="宋体"/>
              </w:rPr>
            </w:pPr>
          </w:p>
        </w:tc>
        <w:tc>
          <w:tcPr>
            <w:tcW w:w="475" w:type="pct"/>
            <w:tcBorders>
              <w:top w:val="nil"/>
              <w:left w:val="nil"/>
              <w:bottom w:val="single" w:sz="4" w:space="0" w:color="auto"/>
              <w:right w:val="single" w:sz="4" w:space="0" w:color="auto"/>
            </w:tcBorders>
            <w:shd w:val="clear" w:color="auto" w:fill="auto"/>
            <w:vAlign w:val="center"/>
            <w:hideMark/>
          </w:tcPr>
          <w:p w:rsidR="009F7664" w:rsidRPr="000C37B4" w:rsidRDefault="009F7664" w:rsidP="00777E25">
            <w:pPr>
              <w:adjustRightInd/>
              <w:snapToGrid/>
              <w:spacing w:after="0"/>
              <w:rPr>
                <w:rFonts w:ascii="宋体" w:eastAsia="宋体" w:hAnsi="宋体" w:cs="宋体"/>
                <w:sz w:val="24"/>
                <w:szCs w:val="24"/>
              </w:rPr>
            </w:pPr>
            <w:r w:rsidRPr="000C37B4">
              <w:rPr>
                <w:rFonts w:ascii="宋体" w:eastAsia="宋体" w:hAnsi="宋体" w:cs="宋体" w:hint="eastAsia"/>
                <w:sz w:val="24"/>
                <w:szCs w:val="24"/>
              </w:rPr>
              <w:t>HTC</w:t>
            </w:r>
            <w:r>
              <w:rPr>
                <w:rFonts w:ascii="宋体" w:eastAsia="宋体" w:hAnsi="宋体" w:cs="宋体" w:hint="eastAsia"/>
                <w:sz w:val="24"/>
                <w:szCs w:val="24"/>
              </w:rPr>
              <w:t>、</w:t>
            </w:r>
            <w:r w:rsidRPr="000C37B4">
              <w:rPr>
                <w:rFonts w:ascii="宋体" w:eastAsia="宋体" w:hAnsi="宋体" w:cs="宋体" w:hint="eastAsia"/>
                <w:sz w:val="24"/>
                <w:szCs w:val="24"/>
              </w:rPr>
              <w:t>三星</w:t>
            </w:r>
            <w:r>
              <w:rPr>
                <w:rFonts w:ascii="宋体" w:eastAsia="宋体" w:hAnsi="宋体" w:cs="宋体" w:hint="eastAsia"/>
                <w:sz w:val="24"/>
                <w:szCs w:val="24"/>
              </w:rPr>
              <w:t>、</w:t>
            </w:r>
            <w:r w:rsidRPr="000C37B4">
              <w:rPr>
                <w:rFonts w:ascii="宋体" w:eastAsia="宋体" w:hAnsi="宋体" w:cs="宋体" w:hint="eastAsia"/>
                <w:sz w:val="24"/>
                <w:szCs w:val="24"/>
              </w:rPr>
              <w:t>大鹏</w:t>
            </w:r>
          </w:p>
        </w:tc>
        <w:tc>
          <w:tcPr>
            <w:tcW w:w="451" w:type="pct"/>
            <w:tcBorders>
              <w:top w:val="nil"/>
              <w:left w:val="nil"/>
              <w:bottom w:val="single" w:sz="4" w:space="0" w:color="auto"/>
              <w:right w:val="single" w:sz="4" w:space="0" w:color="auto"/>
            </w:tcBorders>
          </w:tcPr>
          <w:p w:rsidR="009F7664" w:rsidRPr="000C37B4" w:rsidRDefault="009F7664" w:rsidP="00777E25">
            <w:pPr>
              <w:adjustRightInd/>
              <w:snapToGrid/>
              <w:spacing w:after="0"/>
              <w:rPr>
                <w:rFonts w:ascii="宋体" w:eastAsia="宋体" w:hAnsi="宋体" w:cs="宋体"/>
                <w:sz w:val="24"/>
                <w:szCs w:val="24"/>
              </w:rPr>
            </w:pPr>
          </w:p>
        </w:tc>
        <w:tc>
          <w:tcPr>
            <w:tcW w:w="464" w:type="pct"/>
            <w:tcBorders>
              <w:top w:val="nil"/>
              <w:left w:val="nil"/>
              <w:bottom w:val="single" w:sz="4" w:space="0" w:color="auto"/>
              <w:right w:val="single" w:sz="4" w:space="0" w:color="auto"/>
            </w:tcBorders>
          </w:tcPr>
          <w:p w:rsidR="009F7664" w:rsidRPr="000C37B4" w:rsidRDefault="009F7664" w:rsidP="00777E25">
            <w:pPr>
              <w:adjustRightInd/>
              <w:snapToGrid/>
              <w:spacing w:after="0"/>
              <w:rPr>
                <w:rFonts w:ascii="宋体" w:eastAsia="宋体" w:hAnsi="宋体" w:cs="宋体"/>
                <w:sz w:val="24"/>
                <w:szCs w:val="24"/>
              </w:rPr>
            </w:pPr>
          </w:p>
        </w:tc>
      </w:tr>
      <w:tr w:rsidR="009F7664" w:rsidRPr="000C37B4" w:rsidTr="00777E25">
        <w:trPr>
          <w:trHeight w:val="2262"/>
        </w:trPr>
        <w:tc>
          <w:tcPr>
            <w:tcW w:w="587" w:type="pct"/>
            <w:vMerge/>
            <w:tcBorders>
              <w:top w:val="nil"/>
              <w:left w:val="single" w:sz="4" w:space="0" w:color="auto"/>
              <w:bottom w:val="single" w:sz="4" w:space="0" w:color="auto"/>
              <w:right w:val="single" w:sz="4" w:space="0" w:color="auto"/>
            </w:tcBorders>
            <w:vAlign w:val="center"/>
            <w:hideMark/>
          </w:tcPr>
          <w:p w:rsidR="009F7664" w:rsidRPr="000C37B4" w:rsidRDefault="009F7664" w:rsidP="00777E25">
            <w:pPr>
              <w:adjustRightInd/>
              <w:snapToGrid/>
              <w:spacing w:after="0"/>
              <w:rPr>
                <w:rFonts w:ascii="宋体" w:eastAsia="宋体" w:hAnsi="宋体" w:cs="宋体"/>
                <w:color w:val="000000"/>
              </w:rPr>
            </w:pPr>
          </w:p>
        </w:tc>
        <w:tc>
          <w:tcPr>
            <w:tcW w:w="573" w:type="pct"/>
            <w:tcBorders>
              <w:top w:val="single" w:sz="4" w:space="0" w:color="auto"/>
              <w:left w:val="nil"/>
              <w:bottom w:val="single" w:sz="4" w:space="0" w:color="auto"/>
              <w:right w:val="single" w:sz="4" w:space="0" w:color="auto"/>
            </w:tcBorders>
            <w:shd w:val="clear" w:color="000000" w:fill="FFFFFF"/>
            <w:vAlign w:val="center"/>
            <w:hideMark/>
          </w:tcPr>
          <w:p w:rsidR="009F7664" w:rsidRPr="000C37B4" w:rsidRDefault="009F7664" w:rsidP="00777E25">
            <w:pPr>
              <w:adjustRightInd/>
              <w:snapToGrid/>
              <w:spacing w:after="0"/>
              <w:jc w:val="center"/>
              <w:rPr>
                <w:rFonts w:ascii="宋体" w:eastAsia="宋体" w:hAnsi="宋体" w:cs="宋体"/>
                <w:color w:val="000000"/>
              </w:rPr>
            </w:pPr>
            <w:r w:rsidRPr="000C37B4">
              <w:rPr>
                <w:rFonts w:ascii="宋体" w:eastAsia="宋体" w:hAnsi="宋体" w:cs="宋体" w:hint="eastAsia"/>
                <w:color w:val="000000"/>
              </w:rPr>
              <w:t>触控监看屏幕</w:t>
            </w:r>
          </w:p>
        </w:tc>
        <w:tc>
          <w:tcPr>
            <w:tcW w:w="1586" w:type="pct"/>
            <w:tcBorders>
              <w:top w:val="single" w:sz="4" w:space="0" w:color="auto"/>
              <w:left w:val="nil"/>
              <w:bottom w:val="single" w:sz="4" w:space="0" w:color="auto"/>
              <w:right w:val="single" w:sz="4" w:space="0" w:color="auto"/>
            </w:tcBorders>
            <w:shd w:val="clear" w:color="000000" w:fill="FFFFFF"/>
            <w:vAlign w:val="center"/>
            <w:hideMark/>
          </w:tcPr>
          <w:p w:rsidR="009F7664" w:rsidRPr="000C37B4" w:rsidRDefault="009F7664" w:rsidP="00777E25">
            <w:pPr>
              <w:adjustRightInd/>
              <w:snapToGrid/>
              <w:spacing w:after="0"/>
              <w:rPr>
                <w:rFonts w:ascii="宋体" w:eastAsia="宋体" w:hAnsi="宋体" w:cs="宋体"/>
                <w:color w:val="000000"/>
                <w:sz w:val="20"/>
                <w:szCs w:val="20"/>
              </w:rPr>
            </w:pPr>
            <w:r w:rsidRPr="000C37B4">
              <w:rPr>
                <w:rFonts w:ascii="宋体" w:eastAsia="宋体" w:hAnsi="宋体" w:cs="宋体" w:hint="eastAsia"/>
                <w:color w:val="000000"/>
                <w:sz w:val="20"/>
                <w:szCs w:val="20"/>
              </w:rPr>
              <w:t>屏幕55 英寸4K 超高清屏，分辨率3840*2160，可视角度178°刷新率60Hz，</w:t>
            </w:r>
            <w:proofErr w:type="spellStart"/>
            <w:r w:rsidRPr="000C37B4">
              <w:rPr>
                <w:rFonts w:ascii="宋体" w:eastAsia="宋体" w:hAnsi="宋体" w:cs="宋体" w:hint="eastAsia"/>
                <w:color w:val="000000"/>
                <w:sz w:val="20"/>
                <w:szCs w:val="20"/>
              </w:rPr>
              <w:t>CPUCortex</w:t>
            </w:r>
            <w:proofErr w:type="spellEnd"/>
            <w:r w:rsidRPr="000C37B4">
              <w:rPr>
                <w:rFonts w:ascii="宋体" w:eastAsia="宋体" w:hAnsi="宋体" w:cs="宋体" w:hint="eastAsia"/>
                <w:color w:val="000000"/>
                <w:sz w:val="20"/>
                <w:szCs w:val="20"/>
              </w:rPr>
              <w:t xml:space="preserve"> A53 四核 1.5GHz，提供内存2GB， 闪存8GB ，支持WiFi2.4/5GHz蓝牙，支持红外，提供接口HDMI 2.0b × 3个(含一个ARC)/AV1 个/DTMB1 个/USB × 2个/以太网1 个/音频输出S/PDIF × 1个/扬声器:2 × 6W</w:t>
            </w:r>
          </w:p>
        </w:tc>
        <w:tc>
          <w:tcPr>
            <w:tcW w:w="170" w:type="pct"/>
            <w:tcBorders>
              <w:top w:val="single" w:sz="4" w:space="0" w:color="auto"/>
              <w:left w:val="nil"/>
              <w:bottom w:val="single" w:sz="4" w:space="0" w:color="auto"/>
              <w:right w:val="single" w:sz="4" w:space="0" w:color="auto"/>
            </w:tcBorders>
            <w:shd w:val="clear" w:color="000000" w:fill="FFFFFF"/>
            <w:vAlign w:val="center"/>
            <w:hideMark/>
          </w:tcPr>
          <w:p w:rsidR="009F7664" w:rsidRPr="000C37B4" w:rsidRDefault="009F7664" w:rsidP="00777E25">
            <w:pPr>
              <w:adjustRightInd/>
              <w:snapToGrid/>
              <w:spacing w:after="0"/>
              <w:jc w:val="right"/>
              <w:rPr>
                <w:rFonts w:ascii="宋体" w:eastAsia="宋体" w:hAnsi="宋体" w:cs="宋体"/>
                <w:color w:val="000000"/>
              </w:rPr>
            </w:pPr>
            <w:r w:rsidRPr="000C37B4">
              <w:rPr>
                <w:rFonts w:ascii="宋体" w:eastAsia="宋体" w:hAnsi="宋体" w:cs="宋体" w:hint="eastAsia"/>
                <w:color w:val="000000"/>
              </w:rPr>
              <w:t>1</w:t>
            </w:r>
          </w:p>
        </w:tc>
        <w:tc>
          <w:tcPr>
            <w:tcW w:w="347" w:type="pct"/>
            <w:tcBorders>
              <w:top w:val="single" w:sz="4" w:space="0" w:color="auto"/>
              <w:left w:val="nil"/>
              <w:bottom w:val="single" w:sz="4" w:space="0" w:color="auto"/>
              <w:right w:val="single" w:sz="4" w:space="0" w:color="auto"/>
            </w:tcBorders>
            <w:shd w:val="clear" w:color="000000" w:fill="FFFFFF"/>
            <w:vAlign w:val="center"/>
          </w:tcPr>
          <w:p w:rsidR="009F7664" w:rsidRPr="000C37B4" w:rsidRDefault="009F7664" w:rsidP="00777E25">
            <w:pPr>
              <w:adjustRightInd/>
              <w:snapToGrid/>
              <w:spacing w:after="0"/>
              <w:jc w:val="right"/>
              <w:rPr>
                <w:rFonts w:ascii="宋体" w:eastAsia="宋体" w:hAnsi="宋体" w:cs="宋体"/>
              </w:rPr>
            </w:pPr>
          </w:p>
        </w:tc>
        <w:tc>
          <w:tcPr>
            <w:tcW w:w="347" w:type="pct"/>
            <w:tcBorders>
              <w:top w:val="single" w:sz="4" w:space="0" w:color="auto"/>
              <w:left w:val="nil"/>
              <w:bottom w:val="single" w:sz="4" w:space="0" w:color="auto"/>
              <w:right w:val="single" w:sz="4" w:space="0" w:color="auto"/>
            </w:tcBorders>
            <w:shd w:val="clear" w:color="000000" w:fill="FFFFFF"/>
            <w:vAlign w:val="center"/>
          </w:tcPr>
          <w:p w:rsidR="009F7664" w:rsidRPr="000C37B4" w:rsidRDefault="009F7664" w:rsidP="00777E25">
            <w:pPr>
              <w:adjustRightInd/>
              <w:snapToGrid/>
              <w:spacing w:after="0"/>
              <w:jc w:val="right"/>
              <w:rPr>
                <w:rFonts w:ascii="宋体" w:eastAsia="宋体" w:hAnsi="宋体" w:cs="宋体"/>
              </w:rPr>
            </w:pPr>
          </w:p>
        </w:tc>
        <w:tc>
          <w:tcPr>
            <w:tcW w:w="475" w:type="pct"/>
            <w:tcBorders>
              <w:top w:val="single" w:sz="4" w:space="0" w:color="auto"/>
              <w:left w:val="nil"/>
              <w:bottom w:val="single" w:sz="4" w:space="0" w:color="auto"/>
              <w:right w:val="single" w:sz="4" w:space="0" w:color="auto"/>
            </w:tcBorders>
            <w:shd w:val="clear" w:color="auto" w:fill="auto"/>
            <w:vAlign w:val="center"/>
            <w:hideMark/>
          </w:tcPr>
          <w:p w:rsidR="009F7664" w:rsidRPr="000C37B4" w:rsidRDefault="009F7664" w:rsidP="00777E25">
            <w:pPr>
              <w:adjustRightInd/>
              <w:snapToGrid/>
              <w:spacing w:after="0"/>
              <w:rPr>
                <w:rFonts w:ascii="宋体" w:eastAsia="宋体" w:hAnsi="宋体" w:cs="宋体"/>
                <w:sz w:val="24"/>
                <w:szCs w:val="24"/>
              </w:rPr>
            </w:pPr>
            <w:r w:rsidRPr="000C37B4">
              <w:rPr>
                <w:rFonts w:ascii="宋体" w:eastAsia="宋体" w:hAnsi="宋体" w:cs="宋体" w:hint="eastAsia"/>
                <w:sz w:val="24"/>
                <w:szCs w:val="24"/>
              </w:rPr>
              <w:t>小米</w:t>
            </w:r>
            <w:r>
              <w:rPr>
                <w:rFonts w:ascii="宋体" w:eastAsia="宋体" w:hAnsi="宋体" w:cs="宋体" w:hint="eastAsia"/>
                <w:sz w:val="24"/>
                <w:szCs w:val="24"/>
              </w:rPr>
              <w:t>、</w:t>
            </w:r>
            <w:r w:rsidRPr="000C37B4">
              <w:rPr>
                <w:rFonts w:ascii="宋体" w:eastAsia="宋体" w:hAnsi="宋体" w:cs="宋体" w:hint="eastAsia"/>
                <w:sz w:val="24"/>
                <w:szCs w:val="24"/>
              </w:rPr>
              <w:t>海信</w:t>
            </w:r>
            <w:r>
              <w:rPr>
                <w:rFonts w:ascii="宋体" w:eastAsia="宋体" w:hAnsi="宋体" w:cs="宋体" w:hint="eastAsia"/>
                <w:sz w:val="24"/>
                <w:szCs w:val="24"/>
              </w:rPr>
              <w:t>、</w:t>
            </w:r>
            <w:r w:rsidRPr="000C37B4">
              <w:rPr>
                <w:rFonts w:ascii="宋体" w:eastAsia="宋体" w:hAnsi="宋体" w:cs="宋体" w:hint="eastAsia"/>
                <w:sz w:val="24"/>
                <w:szCs w:val="24"/>
              </w:rPr>
              <w:t>创维</w:t>
            </w:r>
          </w:p>
        </w:tc>
        <w:tc>
          <w:tcPr>
            <w:tcW w:w="451" w:type="pct"/>
            <w:tcBorders>
              <w:top w:val="single" w:sz="4" w:space="0" w:color="auto"/>
              <w:left w:val="nil"/>
              <w:bottom w:val="single" w:sz="4" w:space="0" w:color="auto"/>
              <w:right w:val="single" w:sz="4" w:space="0" w:color="auto"/>
            </w:tcBorders>
          </w:tcPr>
          <w:p w:rsidR="009F7664" w:rsidRPr="000C37B4" w:rsidRDefault="009F7664" w:rsidP="00777E25">
            <w:pPr>
              <w:adjustRightInd/>
              <w:snapToGrid/>
              <w:spacing w:after="0"/>
              <w:rPr>
                <w:rFonts w:ascii="宋体" w:eastAsia="宋体" w:hAnsi="宋体" w:cs="宋体"/>
                <w:sz w:val="24"/>
                <w:szCs w:val="24"/>
              </w:rPr>
            </w:pPr>
          </w:p>
        </w:tc>
        <w:tc>
          <w:tcPr>
            <w:tcW w:w="464" w:type="pct"/>
            <w:tcBorders>
              <w:top w:val="single" w:sz="4" w:space="0" w:color="auto"/>
              <w:left w:val="nil"/>
              <w:bottom w:val="single" w:sz="4" w:space="0" w:color="auto"/>
              <w:right w:val="single" w:sz="4" w:space="0" w:color="auto"/>
            </w:tcBorders>
          </w:tcPr>
          <w:p w:rsidR="009F7664" w:rsidRPr="000C37B4" w:rsidRDefault="009F7664" w:rsidP="00777E25">
            <w:pPr>
              <w:adjustRightInd/>
              <w:snapToGrid/>
              <w:spacing w:after="0"/>
              <w:rPr>
                <w:rFonts w:ascii="宋体" w:eastAsia="宋体" w:hAnsi="宋体" w:cs="宋体"/>
                <w:sz w:val="24"/>
                <w:szCs w:val="24"/>
              </w:rPr>
            </w:pPr>
          </w:p>
        </w:tc>
      </w:tr>
      <w:tr w:rsidR="009F7664" w:rsidRPr="000C37B4" w:rsidTr="00777E25">
        <w:trPr>
          <w:trHeight w:val="2691"/>
        </w:trPr>
        <w:tc>
          <w:tcPr>
            <w:tcW w:w="587" w:type="pct"/>
            <w:vMerge/>
            <w:tcBorders>
              <w:top w:val="nil"/>
              <w:left w:val="single" w:sz="4" w:space="0" w:color="auto"/>
              <w:bottom w:val="single" w:sz="4" w:space="0" w:color="auto"/>
              <w:right w:val="single" w:sz="4" w:space="0" w:color="auto"/>
            </w:tcBorders>
            <w:vAlign w:val="center"/>
            <w:hideMark/>
          </w:tcPr>
          <w:p w:rsidR="009F7664" w:rsidRPr="000C37B4" w:rsidRDefault="009F7664" w:rsidP="00777E25">
            <w:pPr>
              <w:adjustRightInd/>
              <w:snapToGrid/>
              <w:spacing w:after="0"/>
              <w:rPr>
                <w:rFonts w:ascii="宋体" w:eastAsia="宋体" w:hAnsi="宋体" w:cs="宋体"/>
                <w:color w:val="000000"/>
              </w:rPr>
            </w:pPr>
          </w:p>
        </w:tc>
        <w:tc>
          <w:tcPr>
            <w:tcW w:w="573" w:type="pct"/>
            <w:tcBorders>
              <w:top w:val="nil"/>
              <w:left w:val="nil"/>
              <w:bottom w:val="single" w:sz="4" w:space="0" w:color="auto"/>
              <w:right w:val="single" w:sz="4" w:space="0" w:color="auto"/>
            </w:tcBorders>
            <w:shd w:val="clear" w:color="000000" w:fill="FFFFFF"/>
            <w:vAlign w:val="center"/>
            <w:hideMark/>
          </w:tcPr>
          <w:p w:rsidR="009F7664" w:rsidRPr="000C37B4" w:rsidRDefault="009F7664" w:rsidP="00777E25">
            <w:pPr>
              <w:adjustRightInd/>
              <w:snapToGrid/>
              <w:spacing w:after="0"/>
              <w:jc w:val="center"/>
              <w:rPr>
                <w:rFonts w:ascii="宋体" w:eastAsia="宋体" w:hAnsi="宋体" w:cs="宋体"/>
                <w:color w:val="000000"/>
              </w:rPr>
            </w:pPr>
            <w:r w:rsidRPr="000C37B4">
              <w:rPr>
                <w:rFonts w:ascii="宋体" w:eastAsia="宋体" w:hAnsi="宋体" w:cs="宋体" w:hint="eastAsia"/>
                <w:color w:val="000000"/>
              </w:rPr>
              <w:t>虚实混合媒体应用开发资源包</w:t>
            </w:r>
          </w:p>
        </w:tc>
        <w:tc>
          <w:tcPr>
            <w:tcW w:w="1586" w:type="pct"/>
            <w:tcBorders>
              <w:top w:val="nil"/>
              <w:left w:val="nil"/>
              <w:bottom w:val="single" w:sz="4" w:space="0" w:color="auto"/>
              <w:right w:val="single" w:sz="4" w:space="0" w:color="auto"/>
            </w:tcBorders>
            <w:shd w:val="clear" w:color="000000" w:fill="FFFFFF"/>
            <w:vAlign w:val="center"/>
            <w:hideMark/>
          </w:tcPr>
          <w:p w:rsidR="009F7664" w:rsidRPr="000C37B4" w:rsidRDefault="009F7664" w:rsidP="00777E25">
            <w:pPr>
              <w:adjustRightInd/>
              <w:snapToGrid/>
              <w:spacing w:after="0"/>
              <w:rPr>
                <w:rFonts w:ascii="宋体" w:eastAsia="宋体" w:hAnsi="宋体" w:cs="宋体"/>
                <w:color w:val="000000"/>
                <w:sz w:val="20"/>
                <w:szCs w:val="20"/>
              </w:rPr>
            </w:pPr>
            <w:r w:rsidRPr="000C37B4">
              <w:rPr>
                <w:rFonts w:ascii="宋体" w:eastAsia="宋体" w:hAnsi="宋体" w:cs="宋体" w:hint="eastAsia"/>
                <w:color w:val="000000"/>
                <w:sz w:val="20"/>
                <w:szCs w:val="20"/>
              </w:rPr>
              <w:t>1.可支持不少于30课时虚实混合开发教学，教学课程必须涵盖虚拟现实行业概述、unity基础储备、Unity基础开发、输入与交互、虚实混合环境准备、写实室外场景、心脏VR案例开发七大教学模块。</w:t>
            </w:r>
            <w:r w:rsidRPr="000C37B4">
              <w:rPr>
                <w:rFonts w:ascii="宋体" w:eastAsia="宋体" w:hAnsi="宋体" w:cs="宋体" w:hint="eastAsia"/>
                <w:color w:val="000000"/>
                <w:sz w:val="20"/>
                <w:szCs w:val="20"/>
              </w:rPr>
              <w:br w:type="page"/>
              <w:t>2.提供不少于29个开发教程PPT,教程内容必须涵盖VR发展历程、虚拟现实概念、混合现实概念、Unity基础、Unity基本组件认知--灯光、Unity基本组件认知--材质、Unity基础渲染、Unity项目开发流程、Unity工作框架、</w:t>
            </w:r>
            <w:proofErr w:type="spellStart"/>
            <w:r w:rsidRPr="000C37B4">
              <w:rPr>
                <w:rFonts w:ascii="宋体" w:eastAsia="宋体" w:hAnsi="宋体" w:cs="宋体" w:hint="eastAsia"/>
                <w:color w:val="000000"/>
                <w:sz w:val="20"/>
                <w:szCs w:val="20"/>
              </w:rPr>
              <w:t>GameObject</w:t>
            </w:r>
            <w:proofErr w:type="spellEnd"/>
            <w:r w:rsidRPr="000C37B4">
              <w:rPr>
                <w:rFonts w:ascii="宋体" w:eastAsia="宋体" w:hAnsi="宋体" w:cs="宋体" w:hint="eastAsia"/>
                <w:color w:val="000000"/>
                <w:sz w:val="20"/>
                <w:szCs w:val="20"/>
              </w:rPr>
              <w:t>（常用方法及通信）、Component类、Transform类、常用类、Input类、刚体控制、物理射线、</w:t>
            </w:r>
            <w:proofErr w:type="spellStart"/>
            <w:r w:rsidRPr="000C37B4">
              <w:rPr>
                <w:rFonts w:ascii="宋体" w:eastAsia="宋体" w:hAnsi="宋体" w:cs="宋体" w:hint="eastAsia"/>
                <w:color w:val="000000"/>
                <w:sz w:val="20"/>
                <w:szCs w:val="20"/>
              </w:rPr>
              <w:t>Applicatiom</w:t>
            </w:r>
            <w:proofErr w:type="spellEnd"/>
            <w:r w:rsidRPr="000C37B4">
              <w:rPr>
                <w:rFonts w:ascii="宋体" w:eastAsia="宋体" w:hAnsi="宋体" w:cs="宋体" w:hint="eastAsia"/>
                <w:color w:val="000000"/>
                <w:sz w:val="20"/>
                <w:szCs w:val="20"/>
              </w:rPr>
              <w:t>与发布、UGUI概述、UGUI布局系统、UGUI交互式组件、VR头盔配置、VR基础应用、虚实混合系统概述、虚实混合软件开发教学、项目环境设置、Unity地形的基本构建构建、Unity场景的深入构造、Unity室外场景优化输出、unity VR交互及项目输出、心脏VR项目开发等30个知识点。</w:t>
            </w:r>
            <w:r w:rsidRPr="000C37B4">
              <w:rPr>
                <w:rFonts w:ascii="宋体" w:eastAsia="宋体" w:hAnsi="宋体" w:cs="宋体" w:hint="eastAsia"/>
                <w:color w:val="000000"/>
                <w:sz w:val="20"/>
                <w:szCs w:val="20"/>
              </w:rPr>
              <w:br w:type="page"/>
              <w:t>3.提供数量不少于11个、容量不少于600M的开发实训素材包，素材包资源包括开发实训所需的图片、模型、源代码等，素材内容必须能够支持Unity基本组件认知--灯光、Unity基本组件认知--材质、Unity基础</w:t>
            </w:r>
            <w:r w:rsidRPr="000C37B4">
              <w:rPr>
                <w:rFonts w:ascii="宋体" w:eastAsia="宋体" w:hAnsi="宋体" w:cs="宋体" w:hint="eastAsia"/>
                <w:color w:val="000000"/>
                <w:sz w:val="20"/>
                <w:szCs w:val="20"/>
              </w:rPr>
              <w:lastRenderedPageBreak/>
              <w:t>渲染、Unity项目开发流程、Unity工作框架、Component类、常用类、UGUI概述、UGUI布局系统、UGUI交互式组件、虚实混合软件开发教学、项目环境设置、Unity地形的基本构建构建、unity VR交互及项目输出、脏VR项目开发的开发教学等至少15个知识点的实战开发.</w:t>
            </w:r>
            <w:r w:rsidRPr="000C37B4">
              <w:rPr>
                <w:rFonts w:ascii="宋体" w:eastAsia="宋体" w:hAnsi="宋体" w:cs="宋体" w:hint="eastAsia"/>
                <w:color w:val="000000"/>
                <w:sz w:val="20"/>
                <w:szCs w:val="20"/>
              </w:rPr>
              <w:br w:type="page"/>
              <w:t>4.对于其中流程操作连串性强的7个知识点，提供数量（拆分后）不少于30个、时间总计不小于120分钟的视频解说教程；7个需要提供视频解说教程的知识点包括虚实混合系统概述、项目环境设置、Unity地形的基本构建构建、Unity场景的深入构造、Unity室外场景优化输出、unity VR交互及项目输出、心脏VR项目开发。</w:t>
            </w:r>
            <w:r w:rsidRPr="000C37B4">
              <w:rPr>
                <w:rFonts w:ascii="宋体" w:eastAsia="宋体" w:hAnsi="宋体" w:cs="宋体" w:hint="eastAsia"/>
                <w:color w:val="000000"/>
                <w:sz w:val="20"/>
                <w:szCs w:val="20"/>
              </w:rPr>
              <w:br w:type="page"/>
              <w:t>5.采用国际通用引擎unity3D开发，必须支持720度多视角分色、分时、分屏立体实时渲染效果的开发教学，支持同场景多视角、多通路、多种交互方式的开发教学，支持导入位移、旋转、视觉、触发技术场景同步渲染的开发教学，支持不少于四种国际通用组件的开发教学，支持本地介入式同步协同及可扩展异地介入式同步协同的开发教学。</w:t>
            </w:r>
            <w:r w:rsidRPr="000C37B4">
              <w:rPr>
                <w:rFonts w:ascii="宋体" w:eastAsia="宋体" w:hAnsi="宋体" w:cs="宋体" w:hint="eastAsia"/>
                <w:color w:val="000000"/>
                <w:sz w:val="20"/>
                <w:szCs w:val="20"/>
              </w:rPr>
              <w:br w:type="page"/>
              <w:t>6.基于B/S架构，通过用户名和密码登陆本地客户端启动自动访问服务端相应权限的教学软件。软件按课程、章、节层级管理和呈现，界面以树形列表展现，支持关键字搜索及点击快速进入。资源以快捷图标序列方式排列，可直接点击加载或下载；资源类型支持：文本、jpg/</w:t>
            </w:r>
            <w:proofErr w:type="spellStart"/>
            <w:r w:rsidRPr="000C37B4">
              <w:rPr>
                <w:rFonts w:ascii="宋体" w:eastAsia="宋体" w:hAnsi="宋体" w:cs="宋体" w:hint="eastAsia"/>
                <w:color w:val="000000"/>
                <w:sz w:val="20"/>
                <w:szCs w:val="20"/>
              </w:rPr>
              <w:t>png</w:t>
            </w:r>
            <w:proofErr w:type="spellEnd"/>
            <w:r w:rsidRPr="000C37B4">
              <w:rPr>
                <w:rFonts w:ascii="宋体" w:eastAsia="宋体" w:hAnsi="宋体" w:cs="宋体" w:hint="eastAsia"/>
                <w:color w:val="000000"/>
                <w:sz w:val="20"/>
                <w:szCs w:val="20"/>
              </w:rPr>
              <w:t>、MP4、静态幻灯片、</w:t>
            </w:r>
            <w:proofErr w:type="spellStart"/>
            <w:r w:rsidRPr="000C37B4">
              <w:rPr>
                <w:rFonts w:ascii="宋体" w:eastAsia="宋体" w:hAnsi="宋体" w:cs="宋体" w:hint="eastAsia"/>
                <w:color w:val="000000"/>
                <w:sz w:val="20"/>
                <w:szCs w:val="20"/>
              </w:rPr>
              <w:t>WebGL</w:t>
            </w:r>
            <w:proofErr w:type="spellEnd"/>
            <w:r w:rsidRPr="000C37B4">
              <w:rPr>
                <w:rFonts w:ascii="宋体" w:eastAsia="宋体" w:hAnsi="宋体" w:cs="宋体" w:hint="eastAsia"/>
                <w:color w:val="000000"/>
                <w:sz w:val="20"/>
                <w:szCs w:val="20"/>
              </w:rPr>
              <w:t>、HTML嵌入式页面、</w:t>
            </w:r>
            <w:proofErr w:type="spellStart"/>
            <w:r w:rsidRPr="000C37B4">
              <w:rPr>
                <w:rFonts w:ascii="宋体" w:eastAsia="宋体" w:hAnsi="宋体" w:cs="宋体" w:hint="eastAsia"/>
                <w:color w:val="000000"/>
                <w:sz w:val="20"/>
                <w:szCs w:val="20"/>
              </w:rPr>
              <w:t>UnityPackge</w:t>
            </w:r>
            <w:proofErr w:type="spellEnd"/>
            <w:r w:rsidRPr="000C37B4">
              <w:rPr>
                <w:rFonts w:ascii="宋体" w:eastAsia="宋体" w:hAnsi="宋体" w:cs="宋体" w:hint="eastAsia"/>
                <w:color w:val="000000"/>
                <w:sz w:val="20"/>
                <w:szCs w:val="20"/>
              </w:rPr>
              <w:t>、zip/</w:t>
            </w:r>
            <w:proofErr w:type="spellStart"/>
            <w:r w:rsidRPr="000C37B4">
              <w:rPr>
                <w:rFonts w:ascii="宋体" w:eastAsia="宋体" w:hAnsi="宋体" w:cs="宋体" w:hint="eastAsia"/>
                <w:color w:val="000000"/>
                <w:sz w:val="20"/>
                <w:szCs w:val="20"/>
              </w:rPr>
              <w:t>rar</w:t>
            </w:r>
            <w:proofErr w:type="spellEnd"/>
            <w:r w:rsidRPr="000C37B4">
              <w:rPr>
                <w:rFonts w:ascii="宋体" w:eastAsia="宋体" w:hAnsi="宋体" w:cs="宋体" w:hint="eastAsia"/>
                <w:color w:val="000000"/>
                <w:sz w:val="20"/>
                <w:szCs w:val="20"/>
              </w:rPr>
              <w:t>文件等格式；资源预览页面自适应，支持全屏/常规切换，支持用户添加单个20M以内文件，支持开放公共云盘及常用资源、软件、工具的下载功能。"</w:t>
            </w:r>
          </w:p>
        </w:tc>
        <w:tc>
          <w:tcPr>
            <w:tcW w:w="170" w:type="pct"/>
            <w:tcBorders>
              <w:top w:val="nil"/>
              <w:left w:val="nil"/>
              <w:bottom w:val="single" w:sz="4" w:space="0" w:color="auto"/>
              <w:right w:val="single" w:sz="4" w:space="0" w:color="auto"/>
            </w:tcBorders>
            <w:shd w:val="clear" w:color="000000" w:fill="FFFFFF"/>
            <w:vAlign w:val="center"/>
            <w:hideMark/>
          </w:tcPr>
          <w:p w:rsidR="009F7664" w:rsidRPr="000C37B4" w:rsidRDefault="009F7664" w:rsidP="00777E25">
            <w:pPr>
              <w:adjustRightInd/>
              <w:snapToGrid/>
              <w:spacing w:after="0"/>
              <w:jc w:val="right"/>
              <w:rPr>
                <w:rFonts w:ascii="宋体" w:eastAsia="宋体" w:hAnsi="宋体" w:cs="宋体"/>
              </w:rPr>
            </w:pPr>
            <w:r w:rsidRPr="000C37B4">
              <w:rPr>
                <w:rFonts w:ascii="宋体" w:eastAsia="宋体" w:hAnsi="宋体" w:cs="宋体" w:hint="eastAsia"/>
              </w:rPr>
              <w:lastRenderedPageBreak/>
              <w:t>10</w:t>
            </w:r>
          </w:p>
        </w:tc>
        <w:tc>
          <w:tcPr>
            <w:tcW w:w="347" w:type="pct"/>
            <w:tcBorders>
              <w:top w:val="nil"/>
              <w:left w:val="nil"/>
              <w:bottom w:val="single" w:sz="4" w:space="0" w:color="auto"/>
              <w:right w:val="single" w:sz="4" w:space="0" w:color="auto"/>
            </w:tcBorders>
            <w:shd w:val="clear" w:color="000000" w:fill="FFFFFF"/>
            <w:vAlign w:val="center"/>
          </w:tcPr>
          <w:p w:rsidR="009F7664" w:rsidRPr="000C37B4" w:rsidRDefault="009F7664" w:rsidP="00777E25">
            <w:pPr>
              <w:adjustRightInd/>
              <w:snapToGrid/>
              <w:spacing w:after="0"/>
              <w:jc w:val="right"/>
              <w:rPr>
                <w:rFonts w:ascii="宋体" w:eastAsia="宋体" w:hAnsi="宋体" w:cs="宋体"/>
                <w:color w:val="000000"/>
              </w:rPr>
            </w:pPr>
          </w:p>
        </w:tc>
        <w:tc>
          <w:tcPr>
            <w:tcW w:w="347" w:type="pct"/>
            <w:tcBorders>
              <w:top w:val="nil"/>
              <w:left w:val="nil"/>
              <w:bottom w:val="single" w:sz="4" w:space="0" w:color="auto"/>
              <w:right w:val="single" w:sz="4" w:space="0" w:color="auto"/>
            </w:tcBorders>
            <w:shd w:val="clear" w:color="000000" w:fill="FFFFFF"/>
            <w:vAlign w:val="center"/>
          </w:tcPr>
          <w:p w:rsidR="009F7664" w:rsidRPr="000C37B4" w:rsidRDefault="009F7664" w:rsidP="00777E25">
            <w:pPr>
              <w:adjustRightInd/>
              <w:snapToGrid/>
              <w:spacing w:after="0"/>
              <w:jc w:val="right"/>
              <w:rPr>
                <w:rFonts w:ascii="宋体" w:eastAsia="宋体" w:hAnsi="宋体" w:cs="宋体"/>
              </w:rPr>
            </w:pPr>
          </w:p>
        </w:tc>
        <w:tc>
          <w:tcPr>
            <w:tcW w:w="475" w:type="pct"/>
            <w:tcBorders>
              <w:top w:val="nil"/>
              <w:left w:val="nil"/>
              <w:bottom w:val="single" w:sz="4" w:space="0" w:color="auto"/>
              <w:right w:val="single" w:sz="4" w:space="0" w:color="auto"/>
            </w:tcBorders>
            <w:shd w:val="clear" w:color="auto" w:fill="auto"/>
            <w:vAlign w:val="center"/>
            <w:hideMark/>
          </w:tcPr>
          <w:p w:rsidR="009F7664" w:rsidRPr="000C37B4" w:rsidRDefault="009F7664" w:rsidP="00777E25">
            <w:pPr>
              <w:adjustRightInd/>
              <w:snapToGrid/>
              <w:spacing w:after="0"/>
              <w:rPr>
                <w:rFonts w:ascii="宋体" w:eastAsia="宋体" w:hAnsi="宋体" w:cs="宋体"/>
                <w:sz w:val="24"/>
                <w:szCs w:val="24"/>
              </w:rPr>
            </w:pPr>
          </w:p>
        </w:tc>
        <w:tc>
          <w:tcPr>
            <w:tcW w:w="451" w:type="pct"/>
            <w:tcBorders>
              <w:top w:val="nil"/>
              <w:left w:val="nil"/>
              <w:bottom w:val="single" w:sz="4" w:space="0" w:color="auto"/>
              <w:right w:val="single" w:sz="4" w:space="0" w:color="auto"/>
            </w:tcBorders>
          </w:tcPr>
          <w:p w:rsidR="009F7664" w:rsidRPr="000C37B4" w:rsidRDefault="009F7664" w:rsidP="00777E25">
            <w:pPr>
              <w:adjustRightInd/>
              <w:snapToGrid/>
              <w:spacing w:after="0"/>
              <w:rPr>
                <w:rFonts w:ascii="宋体" w:eastAsia="宋体" w:hAnsi="宋体" w:cs="宋体"/>
                <w:sz w:val="24"/>
                <w:szCs w:val="24"/>
              </w:rPr>
            </w:pPr>
          </w:p>
        </w:tc>
        <w:tc>
          <w:tcPr>
            <w:tcW w:w="464" w:type="pct"/>
            <w:tcBorders>
              <w:top w:val="nil"/>
              <w:left w:val="nil"/>
              <w:bottom w:val="single" w:sz="4" w:space="0" w:color="auto"/>
              <w:right w:val="single" w:sz="4" w:space="0" w:color="auto"/>
            </w:tcBorders>
          </w:tcPr>
          <w:p w:rsidR="009F7664" w:rsidRPr="000C37B4" w:rsidRDefault="009F7664" w:rsidP="00777E25">
            <w:pPr>
              <w:adjustRightInd/>
              <w:snapToGrid/>
              <w:spacing w:after="0"/>
              <w:rPr>
                <w:rFonts w:ascii="宋体" w:eastAsia="宋体" w:hAnsi="宋体" w:cs="宋体"/>
                <w:sz w:val="24"/>
                <w:szCs w:val="24"/>
              </w:rPr>
            </w:pPr>
          </w:p>
        </w:tc>
      </w:tr>
      <w:tr w:rsidR="009F7664" w:rsidRPr="000C37B4" w:rsidTr="00777E25">
        <w:trPr>
          <w:trHeight w:val="8059"/>
        </w:trPr>
        <w:tc>
          <w:tcPr>
            <w:tcW w:w="587"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9F7664" w:rsidRPr="000C37B4" w:rsidRDefault="009F7664" w:rsidP="00777E25">
            <w:pPr>
              <w:adjustRightInd/>
              <w:snapToGrid/>
              <w:spacing w:after="0"/>
              <w:rPr>
                <w:rFonts w:ascii="宋体" w:eastAsia="宋体" w:hAnsi="宋体" w:cs="宋体"/>
                <w:color w:val="000000"/>
              </w:rPr>
            </w:pPr>
            <w:r w:rsidRPr="000C37B4">
              <w:rPr>
                <w:rFonts w:ascii="宋体" w:eastAsia="宋体" w:hAnsi="宋体" w:cs="宋体" w:hint="eastAsia"/>
                <w:color w:val="000000"/>
              </w:rPr>
              <w:lastRenderedPageBreak/>
              <w:t>平台部署</w:t>
            </w:r>
          </w:p>
        </w:tc>
        <w:tc>
          <w:tcPr>
            <w:tcW w:w="573" w:type="pct"/>
            <w:tcBorders>
              <w:top w:val="single" w:sz="4" w:space="0" w:color="auto"/>
              <w:left w:val="nil"/>
              <w:bottom w:val="single" w:sz="4" w:space="0" w:color="auto"/>
              <w:right w:val="single" w:sz="4" w:space="0" w:color="auto"/>
            </w:tcBorders>
            <w:shd w:val="clear" w:color="auto" w:fill="auto"/>
            <w:vAlign w:val="center"/>
            <w:hideMark/>
          </w:tcPr>
          <w:p w:rsidR="009F7664" w:rsidRPr="000C37B4" w:rsidRDefault="009F7664" w:rsidP="00777E25">
            <w:pPr>
              <w:adjustRightInd/>
              <w:snapToGrid/>
              <w:spacing w:after="0"/>
              <w:jc w:val="center"/>
              <w:rPr>
                <w:rFonts w:ascii="宋体" w:eastAsia="宋体" w:hAnsi="宋体" w:cs="宋体"/>
                <w:color w:val="000000"/>
              </w:rPr>
            </w:pPr>
            <w:r w:rsidRPr="000C37B4">
              <w:rPr>
                <w:rFonts w:ascii="宋体" w:eastAsia="宋体" w:hAnsi="宋体" w:cs="宋体" w:hint="eastAsia"/>
                <w:color w:val="000000"/>
              </w:rPr>
              <w:t>资源平台</w:t>
            </w:r>
          </w:p>
        </w:tc>
        <w:tc>
          <w:tcPr>
            <w:tcW w:w="1586" w:type="pct"/>
            <w:tcBorders>
              <w:top w:val="single" w:sz="4" w:space="0" w:color="auto"/>
              <w:left w:val="nil"/>
              <w:bottom w:val="single" w:sz="4" w:space="0" w:color="auto"/>
              <w:right w:val="single" w:sz="4" w:space="0" w:color="auto"/>
            </w:tcBorders>
            <w:shd w:val="clear" w:color="auto" w:fill="auto"/>
            <w:vAlign w:val="center"/>
            <w:hideMark/>
          </w:tcPr>
          <w:p w:rsidR="009F7664" w:rsidRPr="000C37B4" w:rsidRDefault="009F7664" w:rsidP="00777E25">
            <w:pPr>
              <w:adjustRightInd/>
              <w:snapToGrid/>
              <w:spacing w:after="0"/>
              <w:rPr>
                <w:rFonts w:ascii="宋体" w:eastAsia="宋体" w:hAnsi="宋体" w:cs="宋体"/>
                <w:color w:val="000000"/>
                <w:sz w:val="20"/>
                <w:szCs w:val="20"/>
              </w:rPr>
            </w:pPr>
            <w:r w:rsidRPr="000C37B4">
              <w:rPr>
                <w:rFonts w:ascii="宋体" w:eastAsia="宋体" w:hAnsi="宋体" w:cs="宋体" w:hint="eastAsia"/>
                <w:color w:val="000000"/>
                <w:sz w:val="20"/>
                <w:szCs w:val="20"/>
              </w:rPr>
              <w:t>1.系统架构：采用B/S架构的形式进行构建，支持部署到教学服务器中形成学习、练习、考试于一体的在线学习平台；支持网络学习版、教务管理版、商务应用版、政务应用版四种风格可选，支持电脑、手机、PAD多终端访问。</w:t>
            </w:r>
            <w:r w:rsidRPr="000C37B4">
              <w:rPr>
                <w:rFonts w:ascii="宋体" w:eastAsia="宋体" w:hAnsi="宋体" w:cs="宋体" w:hint="eastAsia"/>
                <w:color w:val="000000"/>
                <w:sz w:val="20"/>
                <w:szCs w:val="20"/>
              </w:rPr>
              <w:br w:type="page"/>
              <w:t>2.系统页面组成：首页包含简介页课程中心、新闻咨询、课程搜索和教学服务平台登录页；教学服务平台的课程至少包含三个专业层级和课程层。</w:t>
            </w:r>
            <w:r w:rsidRPr="000C37B4">
              <w:rPr>
                <w:rFonts w:ascii="宋体" w:eastAsia="宋体" w:hAnsi="宋体" w:cs="宋体" w:hint="eastAsia"/>
                <w:color w:val="000000"/>
                <w:sz w:val="20"/>
                <w:szCs w:val="20"/>
              </w:rPr>
              <w:br w:type="page"/>
              <w:t>3.访问角色构成及权限：访问角色包括教学管理员、教师、学生，教学管理员权限包含创建教师、学生账号，教师账号最大数量不少于100个，学生数量最大不少于2000个，授权课程权限到教师学生账号，创建授课班，管理资源、管理新闻等权限；教师账号权限包含监管课程进度、访问、上传课程资源，查看在线问答；学生账号权限包含浏览资源、下载已授权资源等。</w:t>
            </w:r>
            <w:r w:rsidRPr="000C37B4">
              <w:rPr>
                <w:rFonts w:ascii="宋体" w:eastAsia="宋体" w:hAnsi="宋体" w:cs="宋体" w:hint="eastAsia"/>
                <w:color w:val="000000"/>
                <w:sz w:val="20"/>
                <w:szCs w:val="20"/>
              </w:rPr>
              <w:br w:type="page"/>
              <w:t>4.支持通过关键字对课程标题进行搜索；搜索结果列表显示，并支持点击快捷访问搜索结果条目对应的目标内容；</w:t>
            </w:r>
            <w:r w:rsidRPr="000C37B4">
              <w:rPr>
                <w:rFonts w:ascii="宋体" w:eastAsia="宋体" w:hAnsi="宋体" w:cs="宋体" w:hint="eastAsia"/>
                <w:color w:val="000000"/>
                <w:sz w:val="20"/>
                <w:szCs w:val="20"/>
              </w:rPr>
              <w:br w:type="page"/>
              <w:t>5.教学资源页面功能：至少800节课程上传，支持图片、视频、文本、网页链接、可下载文件等类型资源；节内资源浏览时显示每个资源所属课程、章、节名称；浏览类资源支持嵌入窗口显示和全屏显示；下载类资源支持直接点击下载；支持课程节资源浏览量统计查看；包含教学资源编辑模式，编辑模式下，教师账号支持上传自定义资源，并支持资源的删除和顺序编辑；</w:t>
            </w:r>
            <w:r w:rsidRPr="000C37B4">
              <w:rPr>
                <w:rFonts w:ascii="宋体" w:eastAsia="宋体" w:hAnsi="宋体" w:cs="宋体" w:hint="eastAsia"/>
                <w:color w:val="000000"/>
                <w:sz w:val="20"/>
                <w:szCs w:val="20"/>
              </w:rPr>
              <w:br w:type="page"/>
              <w:t xml:space="preserve">6.教学页面功能：教师账号下，教师页面可以看到学生课程学习情况，评论答疑； </w:t>
            </w:r>
            <w:r w:rsidRPr="000C37B4">
              <w:rPr>
                <w:rFonts w:ascii="宋体" w:eastAsia="宋体" w:hAnsi="宋体" w:cs="宋体" w:hint="eastAsia"/>
                <w:color w:val="000000"/>
                <w:sz w:val="20"/>
                <w:szCs w:val="20"/>
              </w:rPr>
              <w:br w:type="page"/>
              <w:t>7.通用信息模块：支持管理员的简介主页和新闻的新增、修改、删除操作；新非登录状态下即可直接被查看；</w:t>
            </w:r>
            <w:r w:rsidRPr="000C37B4">
              <w:rPr>
                <w:rFonts w:ascii="宋体" w:eastAsia="宋体" w:hAnsi="宋体" w:cs="宋体" w:hint="eastAsia"/>
                <w:color w:val="000000"/>
                <w:sz w:val="20"/>
                <w:szCs w:val="20"/>
              </w:rPr>
              <w:br w:type="page"/>
            </w:r>
          </w:p>
        </w:tc>
        <w:tc>
          <w:tcPr>
            <w:tcW w:w="170" w:type="pct"/>
            <w:tcBorders>
              <w:top w:val="single" w:sz="4" w:space="0" w:color="auto"/>
              <w:left w:val="nil"/>
              <w:bottom w:val="single" w:sz="4" w:space="0" w:color="auto"/>
              <w:right w:val="single" w:sz="4" w:space="0" w:color="auto"/>
            </w:tcBorders>
            <w:shd w:val="clear" w:color="000000" w:fill="FFFFFF"/>
            <w:vAlign w:val="center"/>
            <w:hideMark/>
          </w:tcPr>
          <w:p w:rsidR="009F7664" w:rsidRPr="000C37B4" w:rsidRDefault="009F7664" w:rsidP="00777E25">
            <w:pPr>
              <w:adjustRightInd/>
              <w:snapToGrid/>
              <w:spacing w:after="0"/>
              <w:jc w:val="right"/>
              <w:rPr>
                <w:rFonts w:ascii="宋体" w:eastAsia="宋体" w:hAnsi="宋体" w:cs="宋体"/>
              </w:rPr>
            </w:pPr>
            <w:r w:rsidRPr="000C37B4">
              <w:rPr>
                <w:rFonts w:ascii="宋体" w:eastAsia="宋体" w:hAnsi="宋体" w:cs="宋体" w:hint="eastAsia"/>
              </w:rPr>
              <w:t>1</w:t>
            </w:r>
          </w:p>
        </w:tc>
        <w:tc>
          <w:tcPr>
            <w:tcW w:w="347"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9F7664" w:rsidRPr="000C37B4" w:rsidRDefault="009F7664" w:rsidP="00777E25">
            <w:pPr>
              <w:adjustRightInd/>
              <w:snapToGrid/>
              <w:spacing w:after="0"/>
              <w:jc w:val="right"/>
              <w:rPr>
                <w:rFonts w:ascii="宋体" w:eastAsia="宋体" w:hAnsi="宋体" w:cs="宋体"/>
              </w:rPr>
            </w:pPr>
          </w:p>
        </w:tc>
        <w:tc>
          <w:tcPr>
            <w:tcW w:w="347"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9F7664" w:rsidRPr="000C37B4" w:rsidRDefault="009F7664" w:rsidP="00777E25">
            <w:pPr>
              <w:adjustRightInd/>
              <w:snapToGrid/>
              <w:spacing w:after="0"/>
              <w:jc w:val="right"/>
              <w:rPr>
                <w:rFonts w:ascii="宋体" w:eastAsia="宋体" w:hAnsi="宋体" w:cs="宋体"/>
              </w:rPr>
            </w:pPr>
          </w:p>
        </w:tc>
        <w:tc>
          <w:tcPr>
            <w:tcW w:w="475" w:type="pct"/>
            <w:tcBorders>
              <w:top w:val="single" w:sz="4" w:space="0" w:color="auto"/>
              <w:left w:val="nil"/>
              <w:bottom w:val="single" w:sz="4" w:space="0" w:color="auto"/>
              <w:right w:val="single" w:sz="4" w:space="0" w:color="auto"/>
            </w:tcBorders>
            <w:shd w:val="clear" w:color="auto" w:fill="auto"/>
            <w:vAlign w:val="center"/>
            <w:hideMark/>
          </w:tcPr>
          <w:p w:rsidR="009F7664" w:rsidRPr="000C37B4" w:rsidRDefault="009F7664" w:rsidP="00777E25">
            <w:pPr>
              <w:adjustRightInd/>
              <w:snapToGrid/>
              <w:spacing w:after="0"/>
              <w:rPr>
                <w:rFonts w:ascii="宋体" w:eastAsia="宋体" w:hAnsi="宋体" w:cs="宋体"/>
                <w:sz w:val="24"/>
                <w:szCs w:val="24"/>
              </w:rPr>
            </w:pPr>
          </w:p>
        </w:tc>
        <w:tc>
          <w:tcPr>
            <w:tcW w:w="451" w:type="pct"/>
            <w:tcBorders>
              <w:top w:val="single" w:sz="4" w:space="0" w:color="auto"/>
              <w:left w:val="nil"/>
              <w:bottom w:val="single" w:sz="4" w:space="0" w:color="auto"/>
              <w:right w:val="single" w:sz="4" w:space="0" w:color="auto"/>
            </w:tcBorders>
          </w:tcPr>
          <w:p w:rsidR="009F7664" w:rsidRPr="000C37B4" w:rsidRDefault="009F7664" w:rsidP="00777E25">
            <w:pPr>
              <w:adjustRightInd/>
              <w:snapToGrid/>
              <w:spacing w:after="0"/>
              <w:rPr>
                <w:rFonts w:ascii="宋体" w:eastAsia="宋体" w:hAnsi="宋体" w:cs="宋体"/>
                <w:sz w:val="24"/>
                <w:szCs w:val="24"/>
              </w:rPr>
            </w:pPr>
          </w:p>
        </w:tc>
        <w:tc>
          <w:tcPr>
            <w:tcW w:w="464" w:type="pct"/>
            <w:tcBorders>
              <w:top w:val="single" w:sz="4" w:space="0" w:color="auto"/>
              <w:left w:val="nil"/>
              <w:bottom w:val="single" w:sz="4" w:space="0" w:color="auto"/>
              <w:right w:val="single" w:sz="4" w:space="0" w:color="auto"/>
            </w:tcBorders>
          </w:tcPr>
          <w:p w:rsidR="009F7664" w:rsidRPr="000C37B4" w:rsidRDefault="009F7664" w:rsidP="00777E25">
            <w:pPr>
              <w:adjustRightInd/>
              <w:snapToGrid/>
              <w:spacing w:after="0"/>
              <w:rPr>
                <w:rFonts w:ascii="宋体" w:eastAsia="宋体" w:hAnsi="宋体" w:cs="宋体"/>
                <w:sz w:val="24"/>
                <w:szCs w:val="24"/>
              </w:rPr>
            </w:pPr>
          </w:p>
        </w:tc>
      </w:tr>
      <w:tr w:rsidR="009F7664" w:rsidRPr="000C37B4" w:rsidTr="00777E25">
        <w:trPr>
          <w:trHeight w:val="4140"/>
        </w:trPr>
        <w:tc>
          <w:tcPr>
            <w:tcW w:w="587" w:type="pct"/>
            <w:vMerge/>
            <w:tcBorders>
              <w:top w:val="nil"/>
              <w:left w:val="single" w:sz="4" w:space="0" w:color="auto"/>
              <w:bottom w:val="single" w:sz="4" w:space="0" w:color="auto"/>
              <w:right w:val="single" w:sz="4" w:space="0" w:color="auto"/>
            </w:tcBorders>
            <w:vAlign w:val="center"/>
            <w:hideMark/>
          </w:tcPr>
          <w:p w:rsidR="009F7664" w:rsidRPr="000C37B4" w:rsidRDefault="009F7664" w:rsidP="00777E25">
            <w:pPr>
              <w:adjustRightInd/>
              <w:snapToGrid/>
              <w:spacing w:after="0"/>
              <w:rPr>
                <w:rFonts w:ascii="宋体" w:eastAsia="宋体" w:hAnsi="宋体" w:cs="宋体"/>
                <w:color w:val="000000"/>
              </w:rPr>
            </w:pPr>
          </w:p>
        </w:tc>
        <w:tc>
          <w:tcPr>
            <w:tcW w:w="573" w:type="pct"/>
            <w:tcBorders>
              <w:top w:val="nil"/>
              <w:left w:val="nil"/>
              <w:bottom w:val="single" w:sz="4" w:space="0" w:color="auto"/>
              <w:right w:val="single" w:sz="4" w:space="0" w:color="auto"/>
            </w:tcBorders>
            <w:shd w:val="clear" w:color="auto" w:fill="auto"/>
            <w:vAlign w:val="center"/>
            <w:hideMark/>
          </w:tcPr>
          <w:p w:rsidR="009F7664" w:rsidRPr="000C37B4" w:rsidRDefault="009F7664" w:rsidP="00777E25">
            <w:pPr>
              <w:adjustRightInd/>
              <w:snapToGrid/>
              <w:spacing w:after="0"/>
              <w:jc w:val="center"/>
              <w:rPr>
                <w:rFonts w:ascii="宋体" w:eastAsia="宋体" w:hAnsi="宋体" w:cs="宋体"/>
                <w:color w:val="000000"/>
              </w:rPr>
            </w:pPr>
            <w:r w:rsidRPr="000C37B4">
              <w:rPr>
                <w:rFonts w:ascii="宋体" w:eastAsia="宋体" w:hAnsi="宋体" w:cs="宋体" w:hint="eastAsia"/>
                <w:color w:val="000000"/>
              </w:rPr>
              <w:t>开发引擎</w:t>
            </w:r>
          </w:p>
        </w:tc>
        <w:tc>
          <w:tcPr>
            <w:tcW w:w="1586" w:type="pct"/>
            <w:tcBorders>
              <w:top w:val="nil"/>
              <w:left w:val="nil"/>
              <w:bottom w:val="single" w:sz="4" w:space="0" w:color="auto"/>
              <w:right w:val="single" w:sz="4" w:space="0" w:color="auto"/>
            </w:tcBorders>
            <w:shd w:val="clear" w:color="auto" w:fill="auto"/>
            <w:vAlign w:val="center"/>
            <w:hideMark/>
          </w:tcPr>
          <w:p w:rsidR="009F7664" w:rsidRPr="000C37B4" w:rsidRDefault="009F7664" w:rsidP="00777E25">
            <w:pPr>
              <w:adjustRightInd/>
              <w:snapToGrid/>
              <w:spacing w:after="240"/>
              <w:rPr>
                <w:rFonts w:ascii="宋体" w:eastAsia="宋体" w:hAnsi="宋体" w:cs="宋体"/>
                <w:color w:val="000000"/>
                <w:sz w:val="20"/>
                <w:szCs w:val="20"/>
              </w:rPr>
            </w:pPr>
            <w:r w:rsidRPr="000C37B4">
              <w:rPr>
                <w:rFonts w:ascii="宋体" w:eastAsia="宋体" w:hAnsi="宋体" w:cs="宋体" w:hint="eastAsia"/>
                <w:color w:val="000000"/>
                <w:sz w:val="20"/>
                <w:szCs w:val="20"/>
              </w:rPr>
              <w:t>国际通用虚拟现实开发工具unity3D个人版，支持对DirectX和OpenGL拥有高度优化的图形渲染管道；提供NVIDIA PhysX物理引擎；支持实时三维图形混合音频流、视频流；提供了具有柔和阴影与烘焙的高度完善的光影渲染系统，支持</w:t>
            </w:r>
            <w:proofErr w:type="spellStart"/>
            <w:r w:rsidRPr="000C37B4">
              <w:rPr>
                <w:rFonts w:ascii="宋体" w:eastAsia="宋体" w:hAnsi="宋体" w:cs="宋体" w:hint="eastAsia"/>
                <w:color w:val="000000"/>
                <w:sz w:val="20"/>
                <w:szCs w:val="20"/>
              </w:rPr>
              <w:t>Realtime</w:t>
            </w:r>
            <w:proofErr w:type="spellEnd"/>
            <w:r w:rsidRPr="000C37B4">
              <w:rPr>
                <w:rFonts w:ascii="宋体" w:eastAsia="宋体" w:hAnsi="宋体" w:cs="宋体" w:hint="eastAsia"/>
                <w:color w:val="000000"/>
                <w:sz w:val="20"/>
                <w:szCs w:val="20"/>
              </w:rPr>
              <w:t xml:space="preserve"> Global Illumination动画照明，提供HDR反射探头；支持基于物理的</w:t>
            </w:r>
            <w:proofErr w:type="spellStart"/>
            <w:r w:rsidRPr="000C37B4">
              <w:rPr>
                <w:rFonts w:ascii="宋体" w:eastAsia="宋体" w:hAnsi="宋体" w:cs="宋体" w:hint="eastAsia"/>
                <w:color w:val="000000"/>
                <w:sz w:val="20"/>
                <w:szCs w:val="20"/>
              </w:rPr>
              <w:t>Shader</w:t>
            </w:r>
            <w:proofErr w:type="spellEnd"/>
            <w:r w:rsidRPr="000C37B4">
              <w:rPr>
                <w:rFonts w:ascii="宋体" w:eastAsia="宋体" w:hAnsi="宋体" w:cs="宋体" w:hint="eastAsia"/>
                <w:color w:val="000000"/>
                <w:sz w:val="20"/>
                <w:szCs w:val="20"/>
              </w:rPr>
              <w:t xml:space="preserve">；提供交互编程模板，支持编码可折叠，支持用户定义捆绑关键外部工具，支持编译GTK#应用，提供创建联网项目并且在Web服务器测试；提供多语言开发C#, F#, Visual Basic .NET, C/C++, </w:t>
            </w:r>
            <w:proofErr w:type="spellStart"/>
            <w:r w:rsidRPr="000C37B4">
              <w:rPr>
                <w:rFonts w:ascii="宋体" w:eastAsia="宋体" w:hAnsi="宋体" w:cs="宋体" w:hint="eastAsia"/>
                <w:color w:val="000000"/>
                <w:sz w:val="20"/>
                <w:szCs w:val="20"/>
              </w:rPr>
              <w:t>Vala</w:t>
            </w:r>
            <w:proofErr w:type="spellEnd"/>
            <w:r w:rsidRPr="000C37B4">
              <w:rPr>
                <w:rFonts w:ascii="宋体" w:eastAsia="宋体" w:hAnsi="宋体" w:cs="宋体" w:hint="eastAsia"/>
                <w:color w:val="000000"/>
                <w:sz w:val="20"/>
                <w:szCs w:val="20"/>
              </w:rPr>
              <w:t xml:space="preserve">；支持3dsmax 的 max 格式和 </w:t>
            </w:r>
            <w:proofErr w:type="spellStart"/>
            <w:r w:rsidRPr="000C37B4">
              <w:rPr>
                <w:rFonts w:ascii="宋体" w:eastAsia="宋体" w:hAnsi="宋体" w:cs="宋体" w:hint="eastAsia"/>
                <w:color w:val="000000"/>
                <w:sz w:val="20"/>
                <w:szCs w:val="20"/>
              </w:rPr>
              <w:t>maya</w:t>
            </w:r>
            <w:proofErr w:type="spellEnd"/>
            <w:r w:rsidRPr="000C37B4">
              <w:rPr>
                <w:rFonts w:ascii="宋体" w:eastAsia="宋体" w:hAnsi="宋体" w:cs="宋体" w:hint="eastAsia"/>
                <w:color w:val="000000"/>
                <w:sz w:val="20"/>
                <w:szCs w:val="20"/>
              </w:rPr>
              <w:t xml:space="preserve"> 的．md 格式及FBX格式；提供windows，MAC，iPhone，Wii；≥21个平台部署支持。</w:t>
            </w:r>
          </w:p>
        </w:tc>
        <w:tc>
          <w:tcPr>
            <w:tcW w:w="170" w:type="pct"/>
            <w:tcBorders>
              <w:top w:val="nil"/>
              <w:left w:val="nil"/>
              <w:bottom w:val="single" w:sz="4" w:space="0" w:color="auto"/>
              <w:right w:val="single" w:sz="4" w:space="0" w:color="auto"/>
            </w:tcBorders>
            <w:shd w:val="clear" w:color="000000" w:fill="FFFFFF"/>
            <w:vAlign w:val="center"/>
            <w:hideMark/>
          </w:tcPr>
          <w:p w:rsidR="009F7664" w:rsidRPr="000C37B4" w:rsidRDefault="009F7664" w:rsidP="00777E25">
            <w:pPr>
              <w:adjustRightInd/>
              <w:snapToGrid/>
              <w:spacing w:after="0"/>
              <w:jc w:val="right"/>
              <w:rPr>
                <w:rFonts w:ascii="宋体" w:eastAsia="宋体" w:hAnsi="宋体" w:cs="宋体"/>
              </w:rPr>
            </w:pPr>
            <w:r w:rsidRPr="000C37B4">
              <w:rPr>
                <w:rFonts w:ascii="宋体" w:eastAsia="宋体" w:hAnsi="宋体" w:cs="宋体" w:hint="eastAsia"/>
              </w:rPr>
              <w:t>1</w:t>
            </w:r>
          </w:p>
        </w:tc>
        <w:tc>
          <w:tcPr>
            <w:tcW w:w="347" w:type="pct"/>
            <w:vMerge/>
            <w:tcBorders>
              <w:top w:val="nil"/>
              <w:left w:val="single" w:sz="4" w:space="0" w:color="auto"/>
              <w:bottom w:val="single" w:sz="4" w:space="0" w:color="auto"/>
              <w:right w:val="single" w:sz="4" w:space="0" w:color="auto"/>
            </w:tcBorders>
            <w:vAlign w:val="center"/>
          </w:tcPr>
          <w:p w:rsidR="009F7664" w:rsidRPr="000C37B4" w:rsidRDefault="009F7664" w:rsidP="00777E25">
            <w:pPr>
              <w:adjustRightInd/>
              <w:snapToGrid/>
              <w:spacing w:after="0"/>
              <w:rPr>
                <w:rFonts w:ascii="宋体" w:eastAsia="宋体" w:hAnsi="宋体" w:cs="宋体"/>
              </w:rPr>
            </w:pPr>
          </w:p>
        </w:tc>
        <w:tc>
          <w:tcPr>
            <w:tcW w:w="347" w:type="pct"/>
            <w:vMerge/>
            <w:tcBorders>
              <w:top w:val="nil"/>
              <w:left w:val="single" w:sz="4" w:space="0" w:color="auto"/>
              <w:bottom w:val="single" w:sz="4" w:space="0" w:color="auto"/>
              <w:right w:val="single" w:sz="4" w:space="0" w:color="auto"/>
            </w:tcBorders>
            <w:vAlign w:val="center"/>
          </w:tcPr>
          <w:p w:rsidR="009F7664" w:rsidRPr="000C37B4" w:rsidRDefault="009F7664" w:rsidP="00777E25">
            <w:pPr>
              <w:adjustRightInd/>
              <w:snapToGrid/>
              <w:spacing w:after="0"/>
              <w:rPr>
                <w:rFonts w:ascii="宋体" w:eastAsia="宋体" w:hAnsi="宋体" w:cs="宋体"/>
              </w:rPr>
            </w:pPr>
          </w:p>
        </w:tc>
        <w:tc>
          <w:tcPr>
            <w:tcW w:w="475" w:type="pct"/>
            <w:tcBorders>
              <w:top w:val="nil"/>
              <w:left w:val="nil"/>
              <w:bottom w:val="single" w:sz="4" w:space="0" w:color="auto"/>
              <w:right w:val="single" w:sz="4" w:space="0" w:color="auto"/>
            </w:tcBorders>
            <w:shd w:val="clear" w:color="auto" w:fill="auto"/>
            <w:vAlign w:val="center"/>
          </w:tcPr>
          <w:p w:rsidR="009F7664" w:rsidRPr="000C37B4" w:rsidRDefault="009F7664" w:rsidP="00777E25">
            <w:pPr>
              <w:adjustRightInd/>
              <w:snapToGrid/>
              <w:spacing w:after="0"/>
              <w:rPr>
                <w:rFonts w:ascii="宋体" w:eastAsia="宋体" w:hAnsi="宋体" w:cs="宋体"/>
                <w:sz w:val="24"/>
                <w:szCs w:val="24"/>
              </w:rPr>
            </w:pPr>
          </w:p>
        </w:tc>
        <w:tc>
          <w:tcPr>
            <w:tcW w:w="451" w:type="pct"/>
            <w:tcBorders>
              <w:top w:val="nil"/>
              <w:left w:val="nil"/>
              <w:bottom w:val="single" w:sz="4" w:space="0" w:color="auto"/>
              <w:right w:val="single" w:sz="4" w:space="0" w:color="auto"/>
            </w:tcBorders>
          </w:tcPr>
          <w:p w:rsidR="009F7664" w:rsidRPr="000C37B4" w:rsidRDefault="009F7664" w:rsidP="00777E25">
            <w:pPr>
              <w:adjustRightInd/>
              <w:snapToGrid/>
              <w:spacing w:after="0"/>
              <w:rPr>
                <w:rFonts w:ascii="宋体" w:eastAsia="宋体" w:hAnsi="宋体" w:cs="宋体"/>
                <w:sz w:val="24"/>
                <w:szCs w:val="24"/>
              </w:rPr>
            </w:pPr>
          </w:p>
        </w:tc>
        <w:tc>
          <w:tcPr>
            <w:tcW w:w="464" w:type="pct"/>
            <w:tcBorders>
              <w:top w:val="nil"/>
              <w:left w:val="nil"/>
              <w:bottom w:val="single" w:sz="4" w:space="0" w:color="auto"/>
              <w:right w:val="single" w:sz="4" w:space="0" w:color="auto"/>
            </w:tcBorders>
          </w:tcPr>
          <w:p w:rsidR="009F7664" w:rsidRPr="000C37B4" w:rsidRDefault="009F7664" w:rsidP="00777E25">
            <w:pPr>
              <w:adjustRightInd/>
              <w:snapToGrid/>
              <w:spacing w:after="0"/>
              <w:rPr>
                <w:rFonts w:ascii="宋体" w:eastAsia="宋体" w:hAnsi="宋体" w:cs="宋体"/>
                <w:sz w:val="24"/>
                <w:szCs w:val="24"/>
              </w:rPr>
            </w:pPr>
          </w:p>
        </w:tc>
      </w:tr>
      <w:tr w:rsidR="009F7664" w:rsidRPr="000C37B4" w:rsidTr="00777E25">
        <w:trPr>
          <w:trHeight w:val="1440"/>
        </w:trPr>
        <w:tc>
          <w:tcPr>
            <w:tcW w:w="587" w:type="pct"/>
            <w:vMerge/>
            <w:tcBorders>
              <w:top w:val="nil"/>
              <w:left w:val="single" w:sz="4" w:space="0" w:color="auto"/>
              <w:bottom w:val="single" w:sz="4" w:space="0" w:color="auto"/>
              <w:right w:val="single" w:sz="4" w:space="0" w:color="auto"/>
            </w:tcBorders>
            <w:vAlign w:val="center"/>
            <w:hideMark/>
          </w:tcPr>
          <w:p w:rsidR="009F7664" w:rsidRPr="000C37B4" w:rsidRDefault="009F7664" w:rsidP="00777E25">
            <w:pPr>
              <w:adjustRightInd/>
              <w:snapToGrid/>
              <w:spacing w:after="0"/>
              <w:rPr>
                <w:rFonts w:ascii="宋体" w:eastAsia="宋体" w:hAnsi="宋体" w:cs="宋体"/>
                <w:color w:val="000000"/>
              </w:rPr>
            </w:pPr>
          </w:p>
        </w:tc>
        <w:tc>
          <w:tcPr>
            <w:tcW w:w="573" w:type="pct"/>
            <w:tcBorders>
              <w:top w:val="nil"/>
              <w:left w:val="nil"/>
              <w:bottom w:val="single" w:sz="4" w:space="0" w:color="auto"/>
              <w:right w:val="single" w:sz="4" w:space="0" w:color="auto"/>
            </w:tcBorders>
            <w:shd w:val="clear" w:color="auto" w:fill="auto"/>
            <w:vAlign w:val="center"/>
            <w:hideMark/>
          </w:tcPr>
          <w:p w:rsidR="009F7664" w:rsidRPr="000C37B4" w:rsidRDefault="009F7664" w:rsidP="00777E25">
            <w:pPr>
              <w:adjustRightInd/>
              <w:snapToGrid/>
              <w:spacing w:after="0"/>
              <w:jc w:val="center"/>
              <w:rPr>
                <w:rFonts w:ascii="宋体" w:eastAsia="宋体" w:hAnsi="宋体" w:cs="宋体"/>
                <w:color w:val="000000"/>
              </w:rPr>
            </w:pPr>
            <w:r w:rsidRPr="000C37B4">
              <w:rPr>
                <w:rFonts w:ascii="宋体" w:eastAsia="宋体" w:hAnsi="宋体" w:cs="宋体" w:hint="eastAsia"/>
                <w:color w:val="000000"/>
              </w:rPr>
              <w:t>桌面管理</w:t>
            </w:r>
          </w:p>
        </w:tc>
        <w:tc>
          <w:tcPr>
            <w:tcW w:w="1586" w:type="pct"/>
            <w:tcBorders>
              <w:top w:val="nil"/>
              <w:left w:val="nil"/>
              <w:bottom w:val="single" w:sz="4" w:space="0" w:color="auto"/>
              <w:right w:val="single" w:sz="4" w:space="0" w:color="auto"/>
            </w:tcBorders>
            <w:shd w:val="clear" w:color="auto" w:fill="auto"/>
            <w:vAlign w:val="center"/>
            <w:hideMark/>
          </w:tcPr>
          <w:p w:rsidR="009F7664" w:rsidRPr="000C37B4" w:rsidRDefault="009F7664" w:rsidP="00777E25">
            <w:pPr>
              <w:adjustRightInd/>
              <w:snapToGrid/>
              <w:spacing w:after="0"/>
              <w:rPr>
                <w:rFonts w:ascii="宋体" w:eastAsia="宋体" w:hAnsi="宋体" w:cs="宋体"/>
                <w:color w:val="000000"/>
                <w:sz w:val="20"/>
                <w:szCs w:val="20"/>
              </w:rPr>
            </w:pPr>
            <w:r w:rsidRPr="000C37B4">
              <w:rPr>
                <w:rFonts w:ascii="宋体" w:eastAsia="宋体" w:hAnsi="宋体" w:cs="宋体" w:hint="eastAsia"/>
                <w:color w:val="000000"/>
                <w:sz w:val="20"/>
                <w:szCs w:val="20"/>
              </w:rPr>
              <w:t>支持.exe、PPT、视频、网页等文件的管理及使用，支持虚拟现实体验、开发学习、实战训练全流程管理，支持与本系统的资源平台与VR软件的嵌套使用，支持多点触控控制面板管理。</w:t>
            </w:r>
          </w:p>
        </w:tc>
        <w:tc>
          <w:tcPr>
            <w:tcW w:w="170" w:type="pct"/>
            <w:tcBorders>
              <w:top w:val="nil"/>
              <w:left w:val="nil"/>
              <w:bottom w:val="single" w:sz="4" w:space="0" w:color="auto"/>
              <w:right w:val="single" w:sz="4" w:space="0" w:color="auto"/>
            </w:tcBorders>
            <w:shd w:val="clear" w:color="000000" w:fill="FFFFFF"/>
            <w:vAlign w:val="center"/>
            <w:hideMark/>
          </w:tcPr>
          <w:p w:rsidR="009F7664" w:rsidRPr="000C37B4" w:rsidRDefault="009F7664" w:rsidP="00777E25">
            <w:pPr>
              <w:adjustRightInd/>
              <w:snapToGrid/>
              <w:spacing w:after="0"/>
              <w:jc w:val="right"/>
              <w:rPr>
                <w:rFonts w:ascii="宋体" w:eastAsia="宋体" w:hAnsi="宋体" w:cs="宋体"/>
              </w:rPr>
            </w:pPr>
            <w:r w:rsidRPr="000C37B4">
              <w:rPr>
                <w:rFonts w:ascii="宋体" w:eastAsia="宋体" w:hAnsi="宋体" w:cs="宋体" w:hint="eastAsia"/>
              </w:rPr>
              <w:t>1</w:t>
            </w:r>
          </w:p>
        </w:tc>
        <w:tc>
          <w:tcPr>
            <w:tcW w:w="347" w:type="pct"/>
            <w:vMerge/>
            <w:tcBorders>
              <w:top w:val="nil"/>
              <w:left w:val="single" w:sz="4" w:space="0" w:color="auto"/>
              <w:bottom w:val="single" w:sz="4" w:space="0" w:color="auto"/>
              <w:right w:val="single" w:sz="4" w:space="0" w:color="auto"/>
            </w:tcBorders>
            <w:vAlign w:val="center"/>
          </w:tcPr>
          <w:p w:rsidR="009F7664" w:rsidRPr="000C37B4" w:rsidRDefault="009F7664" w:rsidP="00777E25">
            <w:pPr>
              <w:adjustRightInd/>
              <w:snapToGrid/>
              <w:spacing w:after="0"/>
              <w:rPr>
                <w:rFonts w:ascii="宋体" w:eastAsia="宋体" w:hAnsi="宋体" w:cs="宋体"/>
              </w:rPr>
            </w:pPr>
          </w:p>
        </w:tc>
        <w:tc>
          <w:tcPr>
            <w:tcW w:w="347" w:type="pct"/>
            <w:vMerge/>
            <w:tcBorders>
              <w:top w:val="nil"/>
              <w:left w:val="single" w:sz="4" w:space="0" w:color="auto"/>
              <w:bottom w:val="single" w:sz="4" w:space="0" w:color="auto"/>
              <w:right w:val="single" w:sz="4" w:space="0" w:color="auto"/>
            </w:tcBorders>
            <w:vAlign w:val="center"/>
          </w:tcPr>
          <w:p w:rsidR="009F7664" w:rsidRPr="000C37B4" w:rsidRDefault="009F7664" w:rsidP="00777E25">
            <w:pPr>
              <w:adjustRightInd/>
              <w:snapToGrid/>
              <w:spacing w:after="0"/>
              <w:rPr>
                <w:rFonts w:ascii="宋体" w:eastAsia="宋体" w:hAnsi="宋体" w:cs="宋体"/>
              </w:rPr>
            </w:pPr>
          </w:p>
        </w:tc>
        <w:tc>
          <w:tcPr>
            <w:tcW w:w="475" w:type="pct"/>
            <w:tcBorders>
              <w:top w:val="nil"/>
              <w:left w:val="nil"/>
              <w:bottom w:val="single" w:sz="4" w:space="0" w:color="auto"/>
              <w:right w:val="single" w:sz="4" w:space="0" w:color="auto"/>
            </w:tcBorders>
            <w:shd w:val="clear" w:color="auto" w:fill="auto"/>
            <w:vAlign w:val="center"/>
          </w:tcPr>
          <w:p w:rsidR="009F7664" w:rsidRPr="000C37B4" w:rsidRDefault="009F7664" w:rsidP="00777E25">
            <w:pPr>
              <w:adjustRightInd/>
              <w:snapToGrid/>
              <w:spacing w:after="0"/>
              <w:rPr>
                <w:rFonts w:ascii="宋体" w:eastAsia="宋体" w:hAnsi="宋体" w:cs="宋体"/>
                <w:sz w:val="24"/>
                <w:szCs w:val="24"/>
              </w:rPr>
            </w:pPr>
          </w:p>
        </w:tc>
        <w:tc>
          <w:tcPr>
            <w:tcW w:w="451" w:type="pct"/>
            <w:tcBorders>
              <w:top w:val="nil"/>
              <w:left w:val="nil"/>
              <w:bottom w:val="single" w:sz="4" w:space="0" w:color="auto"/>
              <w:right w:val="single" w:sz="4" w:space="0" w:color="auto"/>
            </w:tcBorders>
          </w:tcPr>
          <w:p w:rsidR="009F7664" w:rsidRPr="000C37B4" w:rsidRDefault="009F7664" w:rsidP="00777E25">
            <w:pPr>
              <w:adjustRightInd/>
              <w:snapToGrid/>
              <w:spacing w:after="0"/>
              <w:rPr>
                <w:rFonts w:ascii="宋体" w:eastAsia="宋体" w:hAnsi="宋体" w:cs="宋体"/>
                <w:sz w:val="24"/>
                <w:szCs w:val="24"/>
              </w:rPr>
            </w:pPr>
          </w:p>
        </w:tc>
        <w:tc>
          <w:tcPr>
            <w:tcW w:w="464" w:type="pct"/>
            <w:tcBorders>
              <w:top w:val="nil"/>
              <w:left w:val="nil"/>
              <w:bottom w:val="single" w:sz="4" w:space="0" w:color="auto"/>
              <w:right w:val="single" w:sz="4" w:space="0" w:color="auto"/>
            </w:tcBorders>
          </w:tcPr>
          <w:p w:rsidR="009F7664" w:rsidRPr="000C37B4" w:rsidRDefault="009F7664" w:rsidP="00777E25">
            <w:pPr>
              <w:adjustRightInd/>
              <w:snapToGrid/>
              <w:spacing w:after="0"/>
              <w:rPr>
                <w:rFonts w:ascii="宋体" w:eastAsia="宋体" w:hAnsi="宋体" w:cs="宋体"/>
                <w:sz w:val="24"/>
                <w:szCs w:val="24"/>
              </w:rPr>
            </w:pPr>
          </w:p>
        </w:tc>
      </w:tr>
      <w:tr w:rsidR="009F7664" w:rsidRPr="000C37B4" w:rsidTr="00777E25">
        <w:trPr>
          <w:trHeight w:val="1740"/>
        </w:trPr>
        <w:tc>
          <w:tcPr>
            <w:tcW w:w="587"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9F7664" w:rsidRPr="000C37B4" w:rsidRDefault="009F7664" w:rsidP="00777E25">
            <w:pPr>
              <w:adjustRightInd/>
              <w:snapToGrid/>
              <w:spacing w:after="0"/>
              <w:rPr>
                <w:rFonts w:ascii="宋体" w:eastAsia="宋体" w:hAnsi="宋体" w:cs="宋体"/>
                <w:color w:val="000000"/>
              </w:rPr>
            </w:pPr>
            <w:r w:rsidRPr="000C37B4">
              <w:rPr>
                <w:rFonts w:ascii="宋体" w:eastAsia="宋体" w:hAnsi="宋体" w:cs="宋体" w:hint="eastAsia"/>
                <w:color w:val="000000"/>
              </w:rPr>
              <w:t>服务支持</w:t>
            </w:r>
          </w:p>
        </w:tc>
        <w:tc>
          <w:tcPr>
            <w:tcW w:w="573" w:type="pct"/>
            <w:tcBorders>
              <w:top w:val="single" w:sz="4" w:space="0" w:color="auto"/>
              <w:left w:val="nil"/>
              <w:bottom w:val="single" w:sz="4" w:space="0" w:color="auto"/>
              <w:right w:val="single" w:sz="4" w:space="0" w:color="auto"/>
            </w:tcBorders>
            <w:shd w:val="clear" w:color="auto" w:fill="auto"/>
            <w:vAlign w:val="center"/>
            <w:hideMark/>
          </w:tcPr>
          <w:p w:rsidR="009F7664" w:rsidRPr="000C37B4" w:rsidRDefault="009F7664" w:rsidP="00777E25">
            <w:pPr>
              <w:adjustRightInd/>
              <w:snapToGrid/>
              <w:spacing w:after="0"/>
              <w:jc w:val="center"/>
              <w:rPr>
                <w:rFonts w:ascii="宋体" w:eastAsia="宋体" w:hAnsi="宋体" w:cs="宋体"/>
                <w:color w:val="000000"/>
              </w:rPr>
            </w:pPr>
            <w:r w:rsidRPr="000C37B4">
              <w:rPr>
                <w:rFonts w:ascii="宋体" w:eastAsia="宋体" w:hAnsi="宋体" w:cs="宋体" w:hint="eastAsia"/>
                <w:color w:val="000000"/>
              </w:rPr>
              <w:t>师资培训</w:t>
            </w:r>
          </w:p>
        </w:tc>
        <w:tc>
          <w:tcPr>
            <w:tcW w:w="1586" w:type="pct"/>
            <w:tcBorders>
              <w:top w:val="single" w:sz="4" w:space="0" w:color="auto"/>
              <w:left w:val="nil"/>
              <w:bottom w:val="single" w:sz="4" w:space="0" w:color="auto"/>
              <w:right w:val="single" w:sz="4" w:space="0" w:color="auto"/>
            </w:tcBorders>
            <w:shd w:val="clear" w:color="auto" w:fill="auto"/>
            <w:vAlign w:val="center"/>
            <w:hideMark/>
          </w:tcPr>
          <w:p w:rsidR="009F7664" w:rsidRPr="000C37B4" w:rsidRDefault="009F7664" w:rsidP="00777E25">
            <w:pPr>
              <w:adjustRightInd/>
              <w:snapToGrid/>
              <w:spacing w:after="0"/>
              <w:rPr>
                <w:rFonts w:ascii="宋体" w:eastAsia="宋体" w:hAnsi="宋体" w:cs="宋体"/>
                <w:color w:val="000000"/>
                <w:sz w:val="20"/>
                <w:szCs w:val="20"/>
              </w:rPr>
            </w:pPr>
            <w:r w:rsidRPr="000C37B4">
              <w:rPr>
                <w:rFonts w:ascii="宋体" w:eastAsia="宋体" w:hAnsi="宋体" w:cs="宋体" w:hint="eastAsia"/>
                <w:color w:val="000000"/>
                <w:sz w:val="20"/>
                <w:szCs w:val="20"/>
              </w:rPr>
              <w:t>1.提供52次/年线上技术培训，内容包括虚拟现实行业应用介绍、基础开发技能培训、项目作品赏析、专业建设交流探讨等；</w:t>
            </w:r>
            <w:r w:rsidRPr="000C37B4">
              <w:rPr>
                <w:rFonts w:ascii="宋体" w:eastAsia="宋体" w:hAnsi="宋体" w:cs="宋体" w:hint="eastAsia"/>
                <w:color w:val="000000"/>
                <w:sz w:val="20"/>
                <w:szCs w:val="20"/>
              </w:rPr>
              <w:br/>
              <w:t>2.提供48课时/年线上定制开发能力培训，内容包括开发引擎Unity、虚拟现实美术设计、交互编程、项目运行测试等.</w:t>
            </w:r>
          </w:p>
        </w:tc>
        <w:tc>
          <w:tcPr>
            <w:tcW w:w="170" w:type="pct"/>
            <w:tcBorders>
              <w:top w:val="single" w:sz="4" w:space="0" w:color="auto"/>
              <w:left w:val="nil"/>
              <w:bottom w:val="single" w:sz="4" w:space="0" w:color="auto"/>
              <w:right w:val="single" w:sz="4" w:space="0" w:color="auto"/>
            </w:tcBorders>
            <w:shd w:val="clear" w:color="000000" w:fill="FFFFFF"/>
            <w:vAlign w:val="center"/>
            <w:hideMark/>
          </w:tcPr>
          <w:p w:rsidR="009F7664" w:rsidRPr="000C37B4" w:rsidRDefault="009F7664" w:rsidP="00777E25">
            <w:pPr>
              <w:adjustRightInd/>
              <w:snapToGrid/>
              <w:spacing w:after="0"/>
              <w:jc w:val="right"/>
              <w:rPr>
                <w:rFonts w:ascii="宋体" w:eastAsia="宋体" w:hAnsi="宋体" w:cs="宋体"/>
              </w:rPr>
            </w:pPr>
            <w:r w:rsidRPr="000C37B4">
              <w:rPr>
                <w:rFonts w:ascii="宋体" w:eastAsia="宋体" w:hAnsi="宋体" w:cs="宋体" w:hint="eastAsia"/>
              </w:rPr>
              <w:t>1</w:t>
            </w:r>
          </w:p>
        </w:tc>
        <w:tc>
          <w:tcPr>
            <w:tcW w:w="347" w:type="pct"/>
            <w:vMerge/>
            <w:tcBorders>
              <w:top w:val="single" w:sz="4" w:space="0" w:color="auto"/>
              <w:left w:val="single" w:sz="4" w:space="0" w:color="auto"/>
              <w:bottom w:val="single" w:sz="4" w:space="0" w:color="auto"/>
              <w:right w:val="single" w:sz="4" w:space="0" w:color="auto"/>
            </w:tcBorders>
            <w:vAlign w:val="center"/>
          </w:tcPr>
          <w:p w:rsidR="009F7664" w:rsidRPr="000C37B4" w:rsidRDefault="009F7664" w:rsidP="00777E25">
            <w:pPr>
              <w:adjustRightInd/>
              <w:snapToGrid/>
              <w:spacing w:after="0"/>
              <w:rPr>
                <w:rFonts w:ascii="宋体" w:eastAsia="宋体" w:hAnsi="宋体" w:cs="宋体"/>
              </w:rPr>
            </w:pPr>
          </w:p>
        </w:tc>
        <w:tc>
          <w:tcPr>
            <w:tcW w:w="347" w:type="pct"/>
            <w:vMerge/>
            <w:tcBorders>
              <w:top w:val="single" w:sz="4" w:space="0" w:color="auto"/>
              <w:left w:val="single" w:sz="4" w:space="0" w:color="auto"/>
              <w:bottom w:val="single" w:sz="4" w:space="0" w:color="auto"/>
              <w:right w:val="single" w:sz="4" w:space="0" w:color="auto"/>
            </w:tcBorders>
            <w:vAlign w:val="center"/>
          </w:tcPr>
          <w:p w:rsidR="009F7664" w:rsidRPr="000C37B4" w:rsidRDefault="009F7664" w:rsidP="00777E25">
            <w:pPr>
              <w:adjustRightInd/>
              <w:snapToGrid/>
              <w:spacing w:after="0"/>
              <w:rPr>
                <w:rFonts w:ascii="宋体" w:eastAsia="宋体" w:hAnsi="宋体" w:cs="宋体"/>
              </w:rPr>
            </w:pPr>
          </w:p>
        </w:tc>
        <w:tc>
          <w:tcPr>
            <w:tcW w:w="475" w:type="pct"/>
            <w:tcBorders>
              <w:top w:val="single" w:sz="4" w:space="0" w:color="auto"/>
              <w:left w:val="nil"/>
              <w:bottom w:val="single" w:sz="4" w:space="0" w:color="auto"/>
              <w:right w:val="single" w:sz="4" w:space="0" w:color="auto"/>
            </w:tcBorders>
            <w:shd w:val="clear" w:color="auto" w:fill="auto"/>
            <w:vAlign w:val="center"/>
          </w:tcPr>
          <w:p w:rsidR="009F7664" w:rsidRPr="000C37B4" w:rsidRDefault="009F7664" w:rsidP="00777E25">
            <w:pPr>
              <w:adjustRightInd/>
              <w:snapToGrid/>
              <w:spacing w:after="0"/>
              <w:rPr>
                <w:rFonts w:ascii="宋体" w:eastAsia="宋体" w:hAnsi="宋体" w:cs="宋体"/>
                <w:sz w:val="24"/>
                <w:szCs w:val="24"/>
              </w:rPr>
            </w:pPr>
          </w:p>
        </w:tc>
        <w:tc>
          <w:tcPr>
            <w:tcW w:w="451" w:type="pct"/>
            <w:tcBorders>
              <w:top w:val="single" w:sz="4" w:space="0" w:color="auto"/>
              <w:left w:val="nil"/>
              <w:bottom w:val="single" w:sz="4" w:space="0" w:color="auto"/>
              <w:right w:val="single" w:sz="4" w:space="0" w:color="auto"/>
            </w:tcBorders>
          </w:tcPr>
          <w:p w:rsidR="009F7664" w:rsidRPr="000C37B4" w:rsidRDefault="009F7664" w:rsidP="00777E25">
            <w:pPr>
              <w:adjustRightInd/>
              <w:snapToGrid/>
              <w:spacing w:after="0"/>
              <w:rPr>
                <w:rFonts w:ascii="宋体" w:eastAsia="宋体" w:hAnsi="宋体" w:cs="宋体"/>
                <w:sz w:val="24"/>
                <w:szCs w:val="24"/>
              </w:rPr>
            </w:pPr>
          </w:p>
        </w:tc>
        <w:tc>
          <w:tcPr>
            <w:tcW w:w="464" w:type="pct"/>
            <w:tcBorders>
              <w:top w:val="single" w:sz="4" w:space="0" w:color="auto"/>
              <w:left w:val="nil"/>
              <w:bottom w:val="single" w:sz="4" w:space="0" w:color="auto"/>
              <w:right w:val="single" w:sz="4" w:space="0" w:color="auto"/>
            </w:tcBorders>
          </w:tcPr>
          <w:p w:rsidR="009F7664" w:rsidRPr="000C37B4" w:rsidRDefault="009F7664" w:rsidP="00777E25">
            <w:pPr>
              <w:adjustRightInd/>
              <w:snapToGrid/>
              <w:spacing w:after="0"/>
              <w:rPr>
                <w:rFonts w:ascii="宋体" w:eastAsia="宋体" w:hAnsi="宋体" w:cs="宋体"/>
                <w:sz w:val="24"/>
                <w:szCs w:val="24"/>
              </w:rPr>
            </w:pPr>
          </w:p>
        </w:tc>
      </w:tr>
      <w:tr w:rsidR="009F7664" w:rsidRPr="000C37B4" w:rsidTr="00777E25">
        <w:trPr>
          <w:trHeight w:val="1002"/>
        </w:trPr>
        <w:tc>
          <w:tcPr>
            <w:tcW w:w="587" w:type="pct"/>
            <w:vMerge/>
            <w:tcBorders>
              <w:top w:val="nil"/>
              <w:left w:val="single" w:sz="4" w:space="0" w:color="auto"/>
              <w:bottom w:val="single" w:sz="4" w:space="0" w:color="auto"/>
              <w:right w:val="single" w:sz="4" w:space="0" w:color="auto"/>
            </w:tcBorders>
            <w:vAlign w:val="center"/>
            <w:hideMark/>
          </w:tcPr>
          <w:p w:rsidR="009F7664" w:rsidRPr="000C37B4" w:rsidRDefault="009F7664" w:rsidP="00777E25">
            <w:pPr>
              <w:adjustRightInd/>
              <w:snapToGrid/>
              <w:spacing w:after="0"/>
              <w:rPr>
                <w:rFonts w:ascii="宋体" w:eastAsia="宋体" w:hAnsi="宋体" w:cs="宋体"/>
                <w:color w:val="000000"/>
              </w:rPr>
            </w:pPr>
          </w:p>
        </w:tc>
        <w:tc>
          <w:tcPr>
            <w:tcW w:w="573" w:type="pct"/>
            <w:tcBorders>
              <w:top w:val="nil"/>
              <w:left w:val="nil"/>
              <w:bottom w:val="single" w:sz="4" w:space="0" w:color="auto"/>
              <w:right w:val="single" w:sz="4" w:space="0" w:color="auto"/>
            </w:tcBorders>
            <w:shd w:val="clear" w:color="auto" w:fill="auto"/>
            <w:vAlign w:val="center"/>
            <w:hideMark/>
          </w:tcPr>
          <w:p w:rsidR="009F7664" w:rsidRPr="000C37B4" w:rsidRDefault="009F7664" w:rsidP="00777E25">
            <w:pPr>
              <w:adjustRightInd/>
              <w:snapToGrid/>
              <w:spacing w:after="0"/>
              <w:jc w:val="center"/>
              <w:rPr>
                <w:rFonts w:ascii="宋体" w:eastAsia="宋体" w:hAnsi="宋体" w:cs="宋体"/>
                <w:color w:val="000000"/>
              </w:rPr>
            </w:pPr>
            <w:r w:rsidRPr="000C37B4">
              <w:rPr>
                <w:rFonts w:ascii="宋体" w:eastAsia="宋体" w:hAnsi="宋体" w:cs="宋体" w:hint="eastAsia"/>
                <w:color w:val="000000"/>
              </w:rPr>
              <w:t>企业实践</w:t>
            </w:r>
          </w:p>
        </w:tc>
        <w:tc>
          <w:tcPr>
            <w:tcW w:w="1586" w:type="pct"/>
            <w:tcBorders>
              <w:top w:val="nil"/>
              <w:left w:val="nil"/>
              <w:bottom w:val="single" w:sz="4" w:space="0" w:color="auto"/>
              <w:right w:val="single" w:sz="4" w:space="0" w:color="auto"/>
            </w:tcBorders>
            <w:shd w:val="clear" w:color="auto" w:fill="auto"/>
            <w:vAlign w:val="center"/>
            <w:hideMark/>
          </w:tcPr>
          <w:p w:rsidR="009F7664" w:rsidRPr="000C37B4" w:rsidRDefault="009F7664" w:rsidP="00777E25">
            <w:pPr>
              <w:adjustRightInd/>
              <w:snapToGrid/>
              <w:spacing w:after="0"/>
              <w:rPr>
                <w:rFonts w:ascii="宋体" w:eastAsia="宋体" w:hAnsi="宋体" w:cs="宋体"/>
                <w:color w:val="000000"/>
                <w:sz w:val="20"/>
                <w:szCs w:val="20"/>
              </w:rPr>
            </w:pPr>
            <w:r w:rsidRPr="000C37B4">
              <w:rPr>
                <w:rFonts w:ascii="宋体" w:eastAsia="宋体" w:hAnsi="宋体" w:cs="宋体" w:hint="eastAsia"/>
                <w:color w:val="000000"/>
                <w:sz w:val="20"/>
                <w:szCs w:val="20"/>
              </w:rPr>
              <w:t>提供15天2名老师寒暑期企业实践，内容包括参观体验企业项目案例、参与企业项目开发实战。</w:t>
            </w:r>
          </w:p>
        </w:tc>
        <w:tc>
          <w:tcPr>
            <w:tcW w:w="170" w:type="pct"/>
            <w:tcBorders>
              <w:top w:val="nil"/>
              <w:left w:val="nil"/>
              <w:bottom w:val="single" w:sz="4" w:space="0" w:color="auto"/>
              <w:right w:val="single" w:sz="4" w:space="0" w:color="auto"/>
            </w:tcBorders>
            <w:shd w:val="clear" w:color="000000" w:fill="FFFFFF"/>
            <w:vAlign w:val="center"/>
            <w:hideMark/>
          </w:tcPr>
          <w:p w:rsidR="009F7664" w:rsidRPr="000C37B4" w:rsidRDefault="009F7664" w:rsidP="00777E25">
            <w:pPr>
              <w:adjustRightInd/>
              <w:snapToGrid/>
              <w:spacing w:after="0"/>
              <w:jc w:val="right"/>
              <w:rPr>
                <w:rFonts w:ascii="宋体" w:eastAsia="宋体" w:hAnsi="宋体" w:cs="宋体"/>
              </w:rPr>
            </w:pPr>
            <w:r w:rsidRPr="000C37B4">
              <w:rPr>
                <w:rFonts w:ascii="宋体" w:eastAsia="宋体" w:hAnsi="宋体" w:cs="宋体" w:hint="eastAsia"/>
              </w:rPr>
              <w:t>1</w:t>
            </w:r>
          </w:p>
        </w:tc>
        <w:tc>
          <w:tcPr>
            <w:tcW w:w="347" w:type="pct"/>
            <w:vMerge/>
            <w:tcBorders>
              <w:top w:val="nil"/>
              <w:left w:val="single" w:sz="4" w:space="0" w:color="auto"/>
              <w:bottom w:val="single" w:sz="4" w:space="0" w:color="auto"/>
              <w:right w:val="single" w:sz="4" w:space="0" w:color="auto"/>
            </w:tcBorders>
            <w:vAlign w:val="center"/>
          </w:tcPr>
          <w:p w:rsidR="009F7664" w:rsidRPr="000C37B4" w:rsidRDefault="009F7664" w:rsidP="00777E25">
            <w:pPr>
              <w:adjustRightInd/>
              <w:snapToGrid/>
              <w:spacing w:after="0"/>
              <w:rPr>
                <w:rFonts w:ascii="宋体" w:eastAsia="宋体" w:hAnsi="宋体" w:cs="宋体"/>
              </w:rPr>
            </w:pPr>
          </w:p>
        </w:tc>
        <w:tc>
          <w:tcPr>
            <w:tcW w:w="347" w:type="pct"/>
            <w:vMerge/>
            <w:tcBorders>
              <w:top w:val="nil"/>
              <w:left w:val="single" w:sz="4" w:space="0" w:color="auto"/>
              <w:bottom w:val="single" w:sz="4" w:space="0" w:color="auto"/>
              <w:right w:val="single" w:sz="4" w:space="0" w:color="auto"/>
            </w:tcBorders>
            <w:vAlign w:val="center"/>
          </w:tcPr>
          <w:p w:rsidR="009F7664" w:rsidRPr="000C37B4" w:rsidRDefault="009F7664" w:rsidP="00777E25">
            <w:pPr>
              <w:adjustRightInd/>
              <w:snapToGrid/>
              <w:spacing w:after="0"/>
              <w:rPr>
                <w:rFonts w:ascii="宋体" w:eastAsia="宋体" w:hAnsi="宋体" w:cs="宋体"/>
              </w:rPr>
            </w:pPr>
          </w:p>
        </w:tc>
        <w:tc>
          <w:tcPr>
            <w:tcW w:w="475" w:type="pct"/>
            <w:tcBorders>
              <w:top w:val="nil"/>
              <w:left w:val="nil"/>
              <w:bottom w:val="single" w:sz="4" w:space="0" w:color="auto"/>
              <w:right w:val="single" w:sz="4" w:space="0" w:color="auto"/>
            </w:tcBorders>
            <w:shd w:val="clear" w:color="auto" w:fill="auto"/>
            <w:vAlign w:val="center"/>
          </w:tcPr>
          <w:p w:rsidR="009F7664" w:rsidRPr="000C37B4" w:rsidRDefault="009F7664" w:rsidP="00777E25">
            <w:pPr>
              <w:adjustRightInd/>
              <w:snapToGrid/>
              <w:spacing w:after="0"/>
              <w:rPr>
                <w:rFonts w:ascii="宋体" w:eastAsia="宋体" w:hAnsi="宋体" w:cs="宋体"/>
                <w:sz w:val="24"/>
                <w:szCs w:val="24"/>
              </w:rPr>
            </w:pPr>
          </w:p>
        </w:tc>
        <w:tc>
          <w:tcPr>
            <w:tcW w:w="451" w:type="pct"/>
            <w:tcBorders>
              <w:top w:val="nil"/>
              <w:left w:val="nil"/>
              <w:bottom w:val="single" w:sz="4" w:space="0" w:color="auto"/>
              <w:right w:val="single" w:sz="4" w:space="0" w:color="auto"/>
            </w:tcBorders>
          </w:tcPr>
          <w:p w:rsidR="009F7664" w:rsidRPr="000C37B4" w:rsidRDefault="009F7664" w:rsidP="00777E25">
            <w:pPr>
              <w:adjustRightInd/>
              <w:snapToGrid/>
              <w:spacing w:after="0"/>
              <w:rPr>
                <w:rFonts w:ascii="宋体" w:eastAsia="宋体" w:hAnsi="宋体" w:cs="宋体"/>
                <w:sz w:val="24"/>
                <w:szCs w:val="24"/>
              </w:rPr>
            </w:pPr>
          </w:p>
        </w:tc>
        <w:tc>
          <w:tcPr>
            <w:tcW w:w="464" w:type="pct"/>
            <w:tcBorders>
              <w:top w:val="nil"/>
              <w:left w:val="nil"/>
              <w:bottom w:val="single" w:sz="4" w:space="0" w:color="auto"/>
              <w:right w:val="single" w:sz="4" w:space="0" w:color="auto"/>
            </w:tcBorders>
          </w:tcPr>
          <w:p w:rsidR="009F7664" w:rsidRPr="000C37B4" w:rsidRDefault="009F7664" w:rsidP="00777E25">
            <w:pPr>
              <w:adjustRightInd/>
              <w:snapToGrid/>
              <w:spacing w:after="0"/>
              <w:rPr>
                <w:rFonts w:ascii="宋体" w:eastAsia="宋体" w:hAnsi="宋体" w:cs="宋体"/>
                <w:sz w:val="24"/>
                <w:szCs w:val="24"/>
              </w:rPr>
            </w:pPr>
          </w:p>
        </w:tc>
      </w:tr>
      <w:tr w:rsidR="009F7664" w:rsidRPr="000C37B4" w:rsidTr="00777E25">
        <w:trPr>
          <w:trHeight w:val="570"/>
        </w:trPr>
        <w:tc>
          <w:tcPr>
            <w:tcW w:w="587" w:type="pct"/>
            <w:tcBorders>
              <w:top w:val="single" w:sz="4" w:space="0" w:color="auto"/>
              <w:left w:val="single" w:sz="4" w:space="0" w:color="auto"/>
              <w:bottom w:val="single" w:sz="4" w:space="0" w:color="auto"/>
              <w:right w:val="single" w:sz="4" w:space="0" w:color="auto"/>
            </w:tcBorders>
            <w:shd w:val="clear" w:color="auto" w:fill="auto"/>
            <w:hideMark/>
          </w:tcPr>
          <w:p w:rsidR="009F7664" w:rsidRPr="000C37B4" w:rsidRDefault="009F7664" w:rsidP="00777E25">
            <w:pPr>
              <w:adjustRightInd/>
              <w:snapToGrid/>
              <w:spacing w:after="0"/>
              <w:ind w:firstLineChars="100" w:firstLine="220"/>
              <w:rPr>
                <w:rFonts w:ascii="宋体" w:eastAsia="宋体" w:hAnsi="宋体" w:cs="宋体"/>
                <w:color w:val="000000"/>
              </w:rPr>
            </w:pPr>
            <w:r>
              <w:rPr>
                <w:rFonts w:ascii="宋体" w:eastAsia="宋体" w:hAnsi="宋体" w:cs="宋体" w:hint="eastAsia"/>
                <w:color w:val="000000"/>
              </w:rPr>
              <w:t>预算控制价</w:t>
            </w:r>
          </w:p>
        </w:tc>
        <w:tc>
          <w:tcPr>
            <w:tcW w:w="4413" w:type="pct"/>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9F7664" w:rsidRPr="000C37B4" w:rsidRDefault="00EB0D64" w:rsidP="00777E25">
            <w:pPr>
              <w:adjustRightInd/>
              <w:snapToGrid/>
              <w:spacing w:after="0"/>
              <w:rPr>
                <w:rFonts w:ascii="宋体" w:eastAsia="宋体" w:hAnsi="宋体" w:cs="宋体"/>
                <w:color w:val="000000"/>
              </w:rPr>
            </w:pPr>
            <w:r w:rsidRPr="00EB0D64">
              <w:rPr>
                <w:rFonts w:ascii="宋体" w:eastAsia="宋体" w:hAnsi="宋体" w:cs="宋体" w:hint="eastAsia"/>
                <w:color w:val="000000"/>
              </w:rPr>
              <w:t>180500元</w:t>
            </w:r>
          </w:p>
        </w:tc>
      </w:tr>
      <w:tr w:rsidR="009F7664" w:rsidRPr="000C37B4" w:rsidTr="00777E25">
        <w:trPr>
          <w:trHeight w:val="570"/>
        </w:trPr>
        <w:tc>
          <w:tcPr>
            <w:tcW w:w="587" w:type="pct"/>
            <w:tcBorders>
              <w:top w:val="single" w:sz="4" w:space="0" w:color="auto"/>
              <w:left w:val="single" w:sz="4" w:space="0" w:color="auto"/>
              <w:bottom w:val="single" w:sz="4" w:space="0" w:color="auto"/>
              <w:right w:val="single" w:sz="4" w:space="0" w:color="auto"/>
            </w:tcBorders>
            <w:shd w:val="clear" w:color="auto" w:fill="auto"/>
          </w:tcPr>
          <w:p w:rsidR="009F7664" w:rsidRPr="000C37B4" w:rsidRDefault="009F7664" w:rsidP="00777E25">
            <w:pPr>
              <w:adjustRightInd/>
              <w:snapToGrid/>
              <w:spacing w:after="0"/>
              <w:ind w:firstLineChars="100" w:firstLine="220"/>
              <w:rPr>
                <w:rFonts w:ascii="宋体" w:eastAsia="宋体" w:hAnsi="宋体" w:cs="宋体" w:hint="eastAsia"/>
                <w:color w:val="000000"/>
              </w:rPr>
            </w:pPr>
            <w:r>
              <w:rPr>
                <w:rFonts w:ascii="宋体" w:eastAsia="宋体" w:hAnsi="宋体" w:cs="宋体" w:hint="eastAsia"/>
                <w:color w:val="000000"/>
              </w:rPr>
              <w:t>投标总价</w:t>
            </w:r>
            <w:r w:rsidR="00777E25">
              <w:rPr>
                <w:rFonts w:ascii="宋体" w:eastAsia="宋体" w:hAnsi="宋体" w:cs="宋体" w:hint="eastAsia"/>
                <w:color w:val="000000"/>
              </w:rPr>
              <w:t>（大小写）</w:t>
            </w:r>
          </w:p>
        </w:tc>
        <w:tc>
          <w:tcPr>
            <w:tcW w:w="4413" w:type="pct"/>
            <w:gridSpan w:val="8"/>
            <w:tcBorders>
              <w:top w:val="single" w:sz="4" w:space="0" w:color="auto"/>
              <w:left w:val="single" w:sz="4" w:space="0" w:color="auto"/>
              <w:bottom w:val="single" w:sz="4" w:space="0" w:color="auto"/>
              <w:right w:val="single" w:sz="4" w:space="0" w:color="auto"/>
            </w:tcBorders>
            <w:shd w:val="clear" w:color="auto" w:fill="auto"/>
            <w:vAlign w:val="center"/>
          </w:tcPr>
          <w:p w:rsidR="009F7664" w:rsidRPr="000C37B4" w:rsidRDefault="009F7664" w:rsidP="00777E25">
            <w:pPr>
              <w:adjustRightInd/>
              <w:snapToGrid/>
              <w:spacing w:after="0"/>
              <w:rPr>
                <w:rFonts w:ascii="宋体" w:eastAsia="宋体" w:hAnsi="宋体" w:cs="宋体"/>
                <w:color w:val="000000"/>
              </w:rPr>
            </w:pPr>
          </w:p>
        </w:tc>
      </w:tr>
    </w:tbl>
    <w:p w:rsidR="00193B1F" w:rsidRDefault="00193B1F" w:rsidP="00323B43"/>
    <w:p w:rsidR="00193B1F" w:rsidRDefault="00193B1F">
      <w:pPr>
        <w:adjustRightInd/>
        <w:snapToGrid/>
        <w:spacing w:line="276" w:lineRule="auto"/>
      </w:pPr>
      <w:r>
        <w:br w:type="page"/>
      </w:r>
    </w:p>
    <w:p w:rsidR="00E203C9" w:rsidRDefault="00E203C9" w:rsidP="00E203C9">
      <w:pPr>
        <w:rPr>
          <w:rFonts w:ascii="仿宋" w:eastAsia="仿宋" w:hAnsi="仿宋" w:cs="宋体"/>
          <w:b/>
          <w:sz w:val="28"/>
          <w:szCs w:val="28"/>
        </w:rPr>
      </w:pPr>
    </w:p>
    <w:p w:rsidR="00E203C9" w:rsidRDefault="00E203C9" w:rsidP="00E203C9">
      <w:pPr>
        <w:jc w:val="center"/>
        <w:rPr>
          <w:rFonts w:ascii="仿宋" w:eastAsia="仿宋" w:hAnsi="仿宋" w:cs="宋体"/>
          <w:b/>
          <w:sz w:val="28"/>
          <w:szCs w:val="28"/>
        </w:rPr>
      </w:pPr>
      <w:r>
        <w:rPr>
          <w:rFonts w:ascii="仿宋" w:eastAsia="仿宋" w:hAnsi="仿宋" w:cs="宋体" w:hint="eastAsia"/>
          <w:b/>
          <w:sz w:val="28"/>
          <w:szCs w:val="28"/>
        </w:rPr>
        <w:t>投标须知</w:t>
      </w:r>
    </w:p>
    <w:p w:rsidR="00E203C9" w:rsidRDefault="00E203C9" w:rsidP="00E203C9">
      <w:pPr>
        <w:ind w:firstLineChars="200" w:firstLine="560"/>
        <w:rPr>
          <w:rFonts w:ascii="仿宋" w:eastAsia="仿宋" w:hAnsi="仿宋" w:cs="宋体"/>
          <w:sz w:val="28"/>
          <w:szCs w:val="28"/>
        </w:rPr>
      </w:pPr>
      <w:r w:rsidRPr="00EF1545">
        <w:rPr>
          <w:rFonts w:ascii="仿宋" w:eastAsia="仿宋" w:hAnsi="仿宋" w:cs="宋体" w:hint="eastAsia"/>
          <w:sz w:val="28"/>
          <w:szCs w:val="28"/>
        </w:rPr>
        <w:t>1. 本项目报价应包含完成项目所需人工、材料、运输、机械、管理费、</w:t>
      </w:r>
      <w:proofErr w:type="gramStart"/>
      <w:r w:rsidRPr="00EF1545">
        <w:rPr>
          <w:rFonts w:ascii="仿宋" w:eastAsia="仿宋" w:hAnsi="仿宋" w:cs="宋体" w:hint="eastAsia"/>
          <w:sz w:val="28"/>
          <w:szCs w:val="28"/>
        </w:rPr>
        <w:t>规</w:t>
      </w:r>
      <w:proofErr w:type="gramEnd"/>
      <w:r w:rsidRPr="00EF1545">
        <w:rPr>
          <w:rFonts w:ascii="仿宋" w:eastAsia="仿宋" w:hAnsi="仿宋" w:cs="宋体" w:hint="eastAsia"/>
          <w:sz w:val="28"/>
          <w:szCs w:val="28"/>
        </w:rPr>
        <w:t>费、利润、税金、交通费、垃圾清理等全部费用。</w:t>
      </w:r>
    </w:p>
    <w:p w:rsidR="00E203C9" w:rsidRPr="00EF1545" w:rsidRDefault="00E203C9" w:rsidP="00E203C9">
      <w:pPr>
        <w:ind w:firstLineChars="200" w:firstLine="560"/>
        <w:rPr>
          <w:rFonts w:ascii="仿宋" w:eastAsia="仿宋" w:hAnsi="仿宋" w:cs="宋体"/>
          <w:sz w:val="28"/>
          <w:szCs w:val="28"/>
        </w:rPr>
      </w:pPr>
      <w:r w:rsidRPr="00EF1545">
        <w:rPr>
          <w:rFonts w:ascii="仿宋" w:eastAsia="仿宋" w:hAnsi="仿宋" w:cs="宋体" w:hint="eastAsia"/>
          <w:sz w:val="28"/>
          <w:szCs w:val="28"/>
        </w:rPr>
        <w:t>2.质量要求（须提供承诺函）</w:t>
      </w:r>
    </w:p>
    <w:p w:rsidR="00E203C9" w:rsidRPr="00EF1545" w:rsidRDefault="00E203C9" w:rsidP="00E203C9">
      <w:pPr>
        <w:ind w:firstLineChars="100" w:firstLine="280"/>
        <w:rPr>
          <w:rFonts w:ascii="仿宋" w:eastAsia="仿宋" w:hAnsi="仿宋" w:cs="宋体"/>
          <w:sz w:val="28"/>
          <w:szCs w:val="28"/>
        </w:rPr>
      </w:pPr>
      <w:r w:rsidRPr="00EF1545">
        <w:rPr>
          <w:rFonts w:ascii="仿宋" w:eastAsia="仿宋" w:hAnsi="仿宋" w:cs="宋体" w:hint="eastAsia"/>
          <w:sz w:val="28"/>
          <w:szCs w:val="28"/>
        </w:rPr>
        <w:t>（1）报价人必须保证提供的设备及软件系统经厂家授权或者厂家直接提供自主知识产权证明。若出现有盗版或其它非法使用行为，一经查实，采购人将拒付合同款，终止合同，供应商要承担所有经济损失和法律责任。报价人应确保采购人在使用报价人供应的设备及软件时，免受第三方提出侵犯其专利权、商标权、著作权及其他权利的争议。</w:t>
      </w:r>
    </w:p>
    <w:p w:rsidR="00E203C9" w:rsidRPr="00EF1545" w:rsidRDefault="00E203C9" w:rsidP="00E203C9">
      <w:pPr>
        <w:ind w:firstLineChars="100" w:firstLine="280"/>
        <w:rPr>
          <w:rFonts w:ascii="仿宋" w:eastAsia="仿宋" w:hAnsi="仿宋" w:cs="宋体"/>
          <w:sz w:val="28"/>
          <w:szCs w:val="28"/>
        </w:rPr>
      </w:pPr>
      <w:r w:rsidRPr="00EF1545">
        <w:rPr>
          <w:rFonts w:ascii="仿宋" w:eastAsia="仿宋" w:hAnsi="仿宋" w:cs="宋体" w:hint="eastAsia"/>
          <w:sz w:val="28"/>
          <w:szCs w:val="28"/>
        </w:rPr>
        <w:t>（2）供应商所供设备及软件必须与采购人提供的采购需求相符，不得更换或调整，如果出现违例，采购人将拒付合同款。</w:t>
      </w:r>
    </w:p>
    <w:p w:rsidR="00E203C9" w:rsidRPr="00EF1545" w:rsidRDefault="00E203C9" w:rsidP="00E203C9">
      <w:pPr>
        <w:ind w:firstLineChars="100" w:firstLine="280"/>
        <w:rPr>
          <w:rFonts w:ascii="仿宋" w:eastAsia="仿宋" w:hAnsi="仿宋" w:cs="宋体"/>
          <w:sz w:val="28"/>
          <w:szCs w:val="28"/>
        </w:rPr>
      </w:pPr>
      <w:r w:rsidRPr="00EF1545">
        <w:rPr>
          <w:rFonts w:ascii="仿宋" w:eastAsia="仿宋" w:hAnsi="仿宋" w:cs="宋体" w:hint="eastAsia"/>
          <w:sz w:val="28"/>
          <w:szCs w:val="28"/>
        </w:rPr>
        <w:t>（3）在验收的过程中，如发现因需求信息不完整造成的不适合本校实际使用的，及其他原因造成</w:t>
      </w:r>
      <w:r>
        <w:rPr>
          <w:rFonts w:ascii="仿宋" w:eastAsia="仿宋" w:hAnsi="仿宋" w:cs="宋体" w:hint="eastAsia"/>
          <w:sz w:val="28"/>
          <w:szCs w:val="28"/>
        </w:rPr>
        <w:t>的</w:t>
      </w:r>
      <w:r w:rsidRPr="00EF1545">
        <w:rPr>
          <w:rFonts w:ascii="仿宋" w:eastAsia="仿宋" w:hAnsi="仿宋" w:cs="宋体" w:hint="eastAsia"/>
          <w:sz w:val="28"/>
          <w:szCs w:val="28"/>
        </w:rPr>
        <w:t>重购、错购</w:t>
      </w:r>
      <w:r>
        <w:rPr>
          <w:rFonts w:ascii="仿宋" w:eastAsia="仿宋" w:hAnsi="仿宋" w:cs="宋体" w:hint="eastAsia"/>
          <w:sz w:val="28"/>
          <w:szCs w:val="28"/>
        </w:rPr>
        <w:t>，供货商</w:t>
      </w:r>
      <w:r w:rsidRPr="00EF1545">
        <w:rPr>
          <w:rFonts w:ascii="仿宋" w:eastAsia="仿宋" w:hAnsi="仿宋" w:cs="宋体" w:hint="eastAsia"/>
          <w:sz w:val="28"/>
          <w:szCs w:val="28"/>
        </w:rPr>
        <w:t>能保证无条件退货。因包装或运输过程造成的设施设备质量问题或损失，由供应商负责。必要时，供应商能够派出人员驻校进行现场处理，并且费用自理。</w:t>
      </w:r>
    </w:p>
    <w:p w:rsidR="00E203C9" w:rsidRPr="00EF1545" w:rsidRDefault="00E203C9" w:rsidP="00E203C9">
      <w:pPr>
        <w:ind w:firstLineChars="200" w:firstLine="560"/>
        <w:rPr>
          <w:rFonts w:ascii="仿宋" w:eastAsia="仿宋" w:hAnsi="仿宋" w:cs="宋体"/>
          <w:sz w:val="28"/>
          <w:szCs w:val="28"/>
        </w:rPr>
      </w:pPr>
      <w:r>
        <w:rPr>
          <w:rFonts w:ascii="仿宋" w:eastAsia="仿宋" w:hAnsi="仿宋" w:cs="宋体" w:hint="eastAsia"/>
          <w:sz w:val="28"/>
          <w:szCs w:val="28"/>
        </w:rPr>
        <w:t>3</w:t>
      </w:r>
      <w:r w:rsidRPr="00EF1545">
        <w:rPr>
          <w:rFonts w:ascii="仿宋" w:eastAsia="仿宋" w:hAnsi="仿宋" w:cs="宋体" w:hint="eastAsia"/>
          <w:sz w:val="28"/>
          <w:szCs w:val="28"/>
        </w:rPr>
        <w:t>.交货期：自合同签订后</w:t>
      </w:r>
      <w:r>
        <w:rPr>
          <w:rFonts w:ascii="仿宋" w:eastAsia="仿宋" w:hAnsi="仿宋" w:cs="宋体" w:hint="eastAsia"/>
          <w:sz w:val="28"/>
          <w:szCs w:val="28"/>
        </w:rPr>
        <w:t>1</w:t>
      </w:r>
      <w:r w:rsidR="00FC77BF">
        <w:rPr>
          <w:rFonts w:ascii="仿宋" w:eastAsia="仿宋" w:hAnsi="仿宋" w:cs="宋体" w:hint="eastAsia"/>
          <w:sz w:val="28"/>
          <w:szCs w:val="28"/>
        </w:rPr>
        <w:t>5</w:t>
      </w:r>
      <w:r w:rsidRPr="00EF1545">
        <w:rPr>
          <w:rFonts w:ascii="仿宋" w:eastAsia="仿宋" w:hAnsi="仿宋" w:cs="宋体" w:hint="eastAsia"/>
          <w:sz w:val="28"/>
          <w:szCs w:val="28"/>
        </w:rPr>
        <w:t>日历天完成货物的到场初验工作；</w:t>
      </w:r>
    </w:p>
    <w:p w:rsidR="00E203C9" w:rsidRPr="00EF1545" w:rsidRDefault="00E203C9" w:rsidP="00E203C9">
      <w:pPr>
        <w:rPr>
          <w:rFonts w:ascii="仿宋" w:eastAsia="仿宋" w:hAnsi="仿宋" w:cs="宋体"/>
          <w:sz w:val="28"/>
          <w:szCs w:val="28"/>
        </w:rPr>
      </w:pPr>
      <w:r w:rsidRPr="00EF1545">
        <w:rPr>
          <w:rFonts w:ascii="仿宋" w:eastAsia="仿宋" w:hAnsi="仿宋" w:cs="宋体" w:hint="eastAsia"/>
          <w:sz w:val="28"/>
          <w:szCs w:val="28"/>
        </w:rPr>
        <w:t>项目地点：采购人指定地点；</w:t>
      </w:r>
    </w:p>
    <w:p w:rsidR="00E203C9" w:rsidRPr="00EF1545" w:rsidRDefault="00E203C9" w:rsidP="00E203C9">
      <w:pPr>
        <w:ind w:firstLineChars="200" w:firstLine="560"/>
        <w:rPr>
          <w:rFonts w:ascii="仿宋" w:eastAsia="仿宋" w:hAnsi="仿宋" w:cs="宋体"/>
          <w:sz w:val="28"/>
          <w:szCs w:val="28"/>
        </w:rPr>
      </w:pPr>
      <w:r>
        <w:rPr>
          <w:rFonts w:ascii="仿宋" w:eastAsia="仿宋" w:hAnsi="仿宋" w:cs="宋体" w:hint="eastAsia"/>
          <w:sz w:val="28"/>
          <w:szCs w:val="28"/>
        </w:rPr>
        <w:t>4</w:t>
      </w:r>
      <w:r w:rsidRPr="00EF1545">
        <w:rPr>
          <w:rFonts w:ascii="仿宋" w:eastAsia="仿宋" w:hAnsi="仿宋" w:cs="宋体" w:hint="eastAsia"/>
          <w:sz w:val="28"/>
          <w:szCs w:val="28"/>
        </w:rPr>
        <w:t>.售后服务及验收：（须提供承诺函）</w:t>
      </w:r>
    </w:p>
    <w:p w:rsidR="00E203C9" w:rsidRPr="00EF1545" w:rsidRDefault="00E203C9" w:rsidP="00E203C9">
      <w:pPr>
        <w:ind w:firstLineChars="100" w:firstLine="280"/>
        <w:rPr>
          <w:rFonts w:ascii="仿宋" w:eastAsia="仿宋" w:hAnsi="仿宋" w:cs="宋体"/>
          <w:sz w:val="28"/>
          <w:szCs w:val="28"/>
        </w:rPr>
      </w:pPr>
      <w:r w:rsidRPr="00EF1545">
        <w:rPr>
          <w:rFonts w:ascii="仿宋" w:eastAsia="仿宋" w:hAnsi="仿宋" w:cs="宋体" w:hint="eastAsia"/>
          <w:sz w:val="28"/>
          <w:szCs w:val="28"/>
        </w:rPr>
        <w:t>（1）电子设备类质保期为3年，3年内存在质量问题24小时内提供到场服务，确实无法维修的，在质保期内免费调换同型号产品。</w:t>
      </w:r>
    </w:p>
    <w:p w:rsidR="00E203C9" w:rsidRPr="00EF1545" w:rsidRDefault="00E203C9" w:rsidP="00E203C9">
      <w:pPr>
        <w:ind w:firstLineChars="100" w:firstLine="280"/>
        <w:rPr>
          <w:rFonts w:ascii="仿宋" w:eastAsia="仿宋" w:hAnsi="仿宋" w:cs="宋体"/>
          <w:sz w:val="28"/>
          <w:szCs w:val="28"/>
        </w:rPr>
      </w:pPr>
      <w:r w:rsidRPr="00EF1545">
        <w:rPr>
          <w:rFonts w:ascii="仿宋" w:eastAsia="仿宋" w:hAnsi="仿宋" w:cs="宋体" w:hint="eastAsia"/>
          <w:sz w:val="28"/>
          <w:szCs w:val="28"/>
        </w:rPr>
        <w:t>（2）软件类产品出现问题，提供2小时内远程解决，远程不能解决的，保证24小时内提供到场服务。</w:t>
      </w:r>
    </w:p>
    <w:p w:rsidR="00E203C9" w:rsidRPr="00EF1545" w:rsidRDefault="00E203C9" w:rsidP="00E203C9">
      <w:pPr>
        <w:ind w:firstLineChars="100" w:firstLine="280"/>
        <w:rPr>
          <w:rFonts w:ascii="仿宋" w:eastAsia="仿宋" w:hAnsi="仿宋" w:cs="宋体"/>
          <w:sz w:val="28"/>
          <w:szCs w:val="28"/>
        </w:rPr>
      </w:pPr>
      <w:r w:rsidRPr="00EF1545">
        <w:rPr>
          <w:rFonts w:ascii="仿宋" w:eastAsia="仿宋" w:hAnsi="仿宋" w:cs="宋体" w:hint="eastAsia"/>
          <w:sz w:val="28"/>
          <w:szCs w:val="28"/>
        </w:rPr>
        <w:t>（3）家具类商品提供5年质保服务，质保期内因质量问题出现损坏，只换不修，质保期满，提供终身免费维修服务，只收取零部件费用。</w:t>
      </w:r>
    </w:p>
    <w:p w:rsidR="00E203C9" w:rsidRPr="00EF1545" w:rsidRDefault="00E203C9" w:rsidP="00E203C9">
      <w:pPr>
        <w:ind w:firstLineChars="100" w:firstLine="280"/>
        <w:rPr>
          <w:rFonts w:ascii="仿宋" w:eastAsia="仿宋" w:hAnsi="仿宋" w:cs="宋体"/>
          <w:sz w:val="28"/>
          <w:szCs w:val="28"/>
        </w:rPr>
      </w:pPr>
      <w:r w:rsidRPr="00EF1545">
        <w:rPr>
          <w:rFonts w:ascii="仿宋" w:eastAsia="仿宋" w:hAnsi="仿宋" w:cs="宋体" w:hint="eastAsia"/>
          <w:sz w:val="28"/>
          <w:szCs w:val="28"/>
        </w:rPr>
        <w:t>（4</w:t>
      </w:r>
      <w:r w:rsidR="001E3E90">
        <w:rPr>
          <w:rFonts w:ascii="仿宋" w:eastAsia="仿宋" w:hAnsi="仿宋" w:cs="宋体" w:hint="eastAsia"/>
          <w:sz w:val="28"/>
          <w:szCs w:val="28"/>
        </w:rPr>
        <w:t>）验收：项目安装调试</w:t>
      </w:r>
      <w:r w:rsidRPr="00EF1545">
        <w:rPr>
          <w:rFonts w:ascii="仿宋" w:eastAsia="仿宋" w:hAnsi="仿宋" w:cs="宋体" w:hint="eastAsia"/>
          <w:sz w:val="28"/>
          <w:szCs w:val="28"/>
        </w:rPr>
        <w:t>运行一个月后成交商提出书面验收申请，学校组织相关部门进行验收。</w:t>
      </w:r>
    </w:p>
    <w:p w:rsidR="00E203C9" w:rsidRPr="00EF1545" w:rsidRDefault="00E203C9" w:rsidP="00E203C9">
      <w:pPr>
        <w:ind w:firstLineChars="200" w:firstLine="560"/>
        <w:rPr>
          <w:rFonts w:ascii="仿宋" w:eastAsia="仿宋" w:hAnsi="仿宋" w:cs="宋体"/>
          <w:sz w:val="28"/>
          <w:szCs w:val="28"/>
        </w:rPr>
      </w:pPr>
      <w:r>
        <w:rPr>
          <w:rFonts w:ascii="仿宋" w:eastAsia="仿宋" w:hAnsi="仿宋" w:cs="宋体" w:hint="eastAsia"/>
          <w:sz w:val="28"/>
          <w:szCs w:val="28"/>
        </w:rPr>
        <w:lastRenderedPageBreak/>
        <w:t>5</w:t>
      </w:r>
      <w:r w:rsidRPr="00EF1545">
        <w:rPr>
          <w:rFonts w:ascii="仿宋" w:eastAsia="仿宋" w:hAnsi="仿宋" w:cs="宋体" w:hint="eastAsia"/>
          <w:sz w:val="28"/>
          <w:szCs w:val="28"/>
        </w:rPr>
        <w:t>.根据需求情况家具类在合同签订之前提供样品，供货商品必须与样品保持一致。</w:t>
      </w:r>
    </w:p>
    <w:p w:rsidR="00E203C9" w:rsidRPr="00EF1545" w:rsidRDefault="00E203C9" w:rsidP="00E203C9">
      <w:pPr>
        <w:ind w:firstLineChars="200" w:firstLine="560"/>
        <w:rPr>
          <w:rFonts w:ascii="仿宋" w:eastAsia="仿宋" w:hAnsi="仿宋" w:cs="宋体"/>
          <w:sz w:val="28"/>
          <w:szCs w:val="28"/>
        </w:rPr>
      </w:pPr>
      <w:r>
        <w:rPr>
          <w:rFonts w:ascii="仿宋" w:eastAsia="仿宋" w:hAnsi="仿宋" w:cs="宋体" w:hint="eastAsia"/>
          <w:sz w:val="28"/>
          <w:szCs w:val="28"/>
        </w:rPr>
        <w:t>6</w:t>
      </w:r>
      <w:r w:rsidRPr="00EF1545">
        <w:rPr>
          <w:rFonts w:ascii="仿宋" w:eastAsia="仿宋" w:hAnsi="仿宋" w:cs="宋体" w:hint="eastAsia"/>
          <w:sz w:val="28"/>
          <w:szCs w:val="28"/>
        </w:rPr>
        <w:t>.报价人中标后履约过程中，必须遵守国家有关法律的规定，如实提供检查所必须的材料，如有作假行为其报价将被拒绝，并报政府采购主管部门处理。</w:t>
      </w:r>
    </w:p>
    <w:p w:rsidR="00E203C9" w:rsidRPr="00EF1545" w:rsidRDefault="00E203C9" w:rsidP="00E203C9">
      <w:pPr>
        <w:ind w:firstLineChars="200" w:firstLine="560"/>
        <w:rPr>
          <w:rFonts w:ascii="仿宋" w:eastAsia="仿宋" w:hAnsi="仿宋" w:cs="宋体"/>
          <w:sz w:val="28"/>
          <w:szCs w:val="28"/>
        </w:rPr>
      </w:pPr>
      <w:r>
        <w:rPr>
          <w:rFonts w:ascii="仿宋" w:eastAsia="仿宋" w:hAnsi="仿宋" w:cs="宋体" w:hint="eastAsia"/>
          <w:sz w:val="28"/>
          <w:szCs w:val="28"/>
        </w:rPr>
        <w:t>7</w:t>
      </w:r>
      <w:r w:rsidRPr="00EF1545">
        <w:rPr>
          <w:rFonts w:ascii="仿宋" w:eastAsia="仿宋" w:hAnsi="仿宋" w:cs="宋体" w:hint="eastAsia"/>
          <w:sz w:val="28"/>
          <w:szCs w:val="28"/>
        </w:rPr>
        <w:t>.由于本项目根据质量和服务均能满足采购文件实质性响应要求且报价最低的原则确定成交供应商，因此报价人对本章的技术、功能及资质的要求必须全部满足或优于，否则报价无效。</w:t>
      </w:r>
    </w:p>
    <w:p w:rsidR="00E203C9" w:rsidRPr="00EF1545" w:rsidRDefault="00E203C9" w:rsidP="00E203C9">
      <w:pPr>
        <w:ind w:firstLineChars="200" w:firstLine="560"/>
        <w:rPr>
          <w:rFonts w:ascii="仿宋" w:eastAsia="仿宋" w:hAnsi="仿宋" w:cs="宋体"/>
          <w:sz w:val="28"/>
          <w:szCs w:val="28"/>
        </w:rPr>
      </w:pPr>
      <w:r>
        <w:rPr>
          <w:rFonts w:ascii="仿宋" w:eastAsia="仿宋" w:hAnsi="仿宋" w:cs="宋体" w:hint="eastAsia"/>
          <w:sz w:val="28"/>
          <w:szCs w:val="28"/>
        </w:rPr>
        <w:t>8</w:t>
      </w:r>
      <w:r w:rsidRPr="00EF1545">
        <w:rPr>
          <w:rFonts w:ascii="仿宋" w:eastAsia="仿宋" w:hAnsi="仿宋" w:cs="宋体" w:hint="eastAsia"/>
          <w:sz w:val="28"/>
          <w:szCs w:val="28"/>
        </w:rPr>
        <w:t>.报价人所投产品应符合中华人民共和国有关规范和安全要求。</w:t>
      </w:r>
    </w:p>
    <w:p w:rsidR="00E203C9" w:rsidRDefault="00E203C9" w:rsidP="00E203C9">
      <w:pPr>
        <w:ind w:firstLineChars="200" w:firstLine="560"/>
        <w:rPr>
          <w:rFonts w:ascii="仿宋" w:eastAsia="仿宋" w:hAnsi="仿宋" w:cs="宋体"/>
          <w:sz w:val="28"/>
          <w:szCs w:val="28"/>
        </w:rPr>
      </w:pPr>
      <w:r>
        <w:rPr>
          <w:rFonts w:ascii="仿宋" w:eastAsia="仿宋" w:hAnsi="仿宋" w:cs="宋体" w:hint="eastAsia"/>
          <w:sz w:val="28"/>
          <w:szCs w:val="28"/>
        </w:rPr>
        <w:t>9.成交供应商在合同签订前需缴纳履约保证金（投标总价5%）。</w:t>
      </w:r>
    </w:p>
    <w:p w:rsidR="001E3E90" w:rsidRPr="001E3E90" w:rsidRDefault="001E3E90" w:rsidP="001E3E90">
      <w:pPr>
        <w:ind w:firstLineChars="200" w:firstLine="560"/>
        <w:rPr>
          <w:rFonts w:ascii="仿宋" w:eastAsia="仿宋" w:hAnsi="仿宋" w:cs="宋体"/>
          <w:sz w:val="28"/>
          <w:szCs w:val="28"/>
        </w:rPr>
      </w:pPr>
      <w:r w:rsidRPr="001E3E90">
        <w:rPr>
          <w:rFonts w:ascii="仿宋" w:eastAsia="仿宋" w:hAnsi="仿宋" w:cs="宋体" w:hint="eastAsia"/>
          <w:sz w:val="28"/>
          <w:szCs w:val="28"/>
        </w:rPr>
        <w:t>户 名：焦作师范高等专科学校</w:t>
      </w:r>
    </w:p>
    <w:p w:rsidR="001E3E90" w:rsidRPr="001E3E90" w:rsidRDefault="001E3E90" w:rsidP="001E3E90">
      <w:pPr>
        <w:ind w:firstLineChars="200" w:firstLine="560"/>
        <w:rPr>
          <w:rFonts w:ascii="仿宋" w:eastAsia="仿宋" w:hAnsi="仿宋" w:cs="宋体"/>
          <w:sz w:val="28"/>
          <w:szCs w:val="28"/>
        </w:rPr>
      </w:pPr>
      <w:r w:rsidRPr="001E3E90">
        <w:rPr>
          <w:rFonts w:ascii="仿宋" w:eastAsia="仿宋" w:hAnsi="仿宋" w:cs="宋体" w:hint="eastAsia"/>
          <w:sz w:val="28"/>
          <w:szCs w:val="28"/>
        </w:rPr>
        <w:t>开户行：建行焦作人民东路支行</w:t>
      </w:r>
    </w:p>
    <w:p w:rsidR="001E3E90" w:rsidRPr="001E3E90" w:rsidRDefault="001E3E90" w:rsidP="001E3E90">
      <w:pPr>
        <w:ind w:firstLineChars="200" w:firstLine="560"/>
        <w:rPr>
          <w:rFonts w:ascii="仿宋" w:eastAsia="仿宋" w:hAnsi="仿宋" w:cs="宋体"/>
          <w:sz w:val="28"/>
          <w:szCs w:val="28"/>
        </w:rPr>
      </w:pPr>
      <w:r w:rsidRPr="001E3E90">
        <w:rPr>
          <w:rFonts w:ascii="仿宋" w:eastAsia="仿宋" w:hAnsi="仿宋" w:cs="宋体" w:hint="eastAsia"/>
          <w:sz w:val="28"/>
          <w:szCs w:val="28"/>
        </w:rPr>
        <w:t>帐 户：41050164790800000161</w:t>
      </w:r>
    </w:p>
    <w:p w:rsidR="00E203C9" w:rsidRDefault="00E203C9" w:rsidP="00E203C9">
      <w:pPr>
        <w:ind w:firstLineChars="200" w:firstLine="560"/>
        <w:rPr>
          <w:rFonts w:ascii="仿宋" w:eastAsia="仿宋" w:hAnsi="仿宋" w:cs="宋体"/>
          <w:sz w:val="28"/>
          <w:szCs w:val="28"/>
        </w:rPr>
      </w:pPr>
      <w:r>
        <w:rPr>
          <w:rFonts w:ascii="仿宋" w:eastAsia="仿宋" w:hAnsi="仿宋" w:cs="宋体" w:hint="eastAsia"/>
          <w:sz w:val="28"/>
          <w:szCs w:val="28"/>
        </w:rPr>
        <w:t>10.</w:t>
      </w:r>
      <w:r w:rsidRPr="00032C56">
        <w:rPr>
          <w:rFonts w:ascii="仿宋" w:eastAsia="仿宋" w:hAnsi="仿宋" w:cs="宋体" w:hint="eastAsia"/>
          <w:sz w:val="28"/>
          <w:szCs w:val="28"/>
        </w:rPr>
        <w:t xml:space="preserve"> 成交供应商</w:t>
      </w:r>
      <w:r>
        <w:rPr>
          <w:rFonts w:ascii="仿宋" w:eastAsia="仿宋" w:hAnsi="仿宋" w:cs="宋体" w:hint="eastAsia"/>
          <w:sz w:val="28"/>
          <w:szCs w:val="28"/>
        </w:rPr>
        <w:t>需提供增值税专用发票。</w:t>
      </w:r>
    </w:p>
    <w:p w:rsidR="00382FA7" w:rsidRPr="00382FA7" w:rsidRDefault="00382FA7" w:rsidP="00382FA7">
      <w:pPr>
        <w:ind w:firstLineChars="200" w:firstLine="560"/>
        <w:rPr>
          <w:rFonts w:ascii="仿宋" w:eastAsia="仿宋" w:hAnsi="仿宋" w:cs="宋体"/>
          <w:sz w:val="28"/>
          <w:szCs w:val="28"/>
        </w:rPr>
      </w:pPr>
      <w:r w:rsidRPr="00382FA7">
        <w:rPr>
          <w:rFonts w:ascii="仿宋" w:eastAsia="仿宋" w:hAnsi="仿宋" w:cs="宋体" w:hint="eastAsia"/>
          <w:sz w:val="28"/>
          <w:szCs w:val="28"/>
        </w:rPr>
        <w:t>11. 本项目核心产品为虚拟现实开发实训工作站</w:t>
      </w:r>
      <w:r>
        <w:rPr>
          <w:rFonts w:ascii="仿宋" w:eastAsia="仿宋" w:hAnsi="仿宋" w:cs="宋体" w:hint="eastAsia"/>
          <w:sz w:val="28"/>
          <w:szCs w:val="28"/>
        </w:rPr>
        <w:t>。（如遇项目报价相同时参考核心产品报价）</w:t>
      </w:r>
    </w:p>
    <w:p w:rsidR="00E203C9" w:rsidRPr="00B965E4" w:rsidRDefault="00E203C9" w:rsidP="00E203C9">
      <w:pPr>
        <w:ind w:firstLineChars="200" w:firstLine="562"/>
        <w:jc w:val="center"/>
        <w:rPr>
          <w:rFonts w:ascii="仿宋" w:eastAsia="仿宋" w:hAnsi="仿宋" w:cs="宋体"/>
          <w:b/>
          <w:sz w:val="28"/>
          <w:szCs w:val="28"/>
        </w:rPr>
      </w:pPr>
      <w:r w:rsidRPr="00B965E4">
        <w:rPr>
          <w:rFonts w:ascii="仿宋" w:eastAsia="仿宋" w:hAnsi="仿宋" w:cs="宋体" w:hint="eastAsia"/>
          <w:b/>
          <w:sz w:val="28"/>
          <w:szCs w:val="28"/>
        </w:rPr>
        <w:t>付款方式</w:t>
      </w:r>
    </w:p>
    <w:p w:rsidR="00E203C9" w:rsidRDefault="00E203C9" w:rsidP="00E203C9">
      <w:pPr>
        <w:ind w:firstLineChars="200" w:firstLine="560"/>
        <w:rPr>
          <w:rFonts w:ascii="仿宋" w:eastAsia="仿宋" w:hAnsi="仿宋" w:cs="宋体"/>
          <w:sz w:val="28"/>
          <w:szCs w:val="28"/>
        </w:rPr>
      </w:pPr>
      <w:r>
        <w:rPr>
          <w:rFonts w:ascii="仿宋" w:eastAsia="仿宋" w:hAnsi="仿宋" w:cs="宋体" w:hint="eastAsia"/>
          <w:sz w:val="28"/>
          <w:szCs w:val="28"/>
        </w:rPr>
        <w:t>安装完毕、验收合格付到合同款的100%，，合同执行完成验收合格后，履约保证金自动转为质保金，质保期满后无息退还。</w:t>
      </w:r>
    </w:p>
    <w:p w:rsidR="00E203C9" w:rsidRDefault="00E203C9" w:rsidP="00E203C9">
      <w:pPr>
        <w:ind w:firstLineChars="200" w:firstLine="560"/>
        <w:rPr>
          <w:rFonts w:ascii="仿宋" w:eastAsia="仿宋" w:hAnsi="仿宋" w:cs="宋体"/>
          <w:sz w:val="28"/>
          <w:szCs w:val="28"/>
        </w:rPr>
      </w:pPr>
      <w:r>
        <w:rPr>
          <w:rFonts w:ascii="仿宋" w:eastAsia="仿宋" w:hAnsi="仿宋" w:cs="宋体" w:hint="eastAsia"/>
          <w:sz w:val="28"/>
          <w:szCs w:val="28"/>
        </w:rPr>
        <w:t>联系人：滑老师</w:t>
      </w:r>
    </w:p>
    <w:p w:rsidR="00E203C9" w:rsidRDefault="00E203C9" w:rsidP="00E203C9">
      <w:pPr>
        <w:ind w:firstLineChars="200" w:firstLine="560"/>
        <w:rPr>
          <w:rFonts w:ascii="仿宋" w:eastAsia="仿宋" w:hAnsi="仿宋" w:cs="宋体"/>
          <w:sz w:val="28"/>
          <w:szCs w:val="28"/>
        </w:rPr>
      </w:pPr>
      <w:r>
        <w:rPr>
          <w:rFonts w:ascii="仿宋" w:eastAsia="仿宋" w:hAnsi="仿宋" w:cs="宋体" w:hint="eastAsia"/>
          <w:sz w:val="28"/>
          <w:szCs w:val="28"/>
        </w:rPr>
        <w:t>电  话：0391-</w:t>
      </w:r>
      <w:proofErr w:type="gramStart"/>
      <w:r>
        <w:rPr>
          <w:rFonts w:ascii="仿宋" w:eastAsia="仿宋" w:hAnsi="仿宋" w:cs="宋体" w:hint="eastAsia"/>
          <w:sz w:val="28"/>
          <w:szCs w:val="28"/>
        </w:rPr>
        <w:t>3590015  13069406868</w:t>
      </w:r>
      <w:proofErr w:type="gramEnd"/>
    </w:p>
    <w:p w:rsidR="004358AB" w:rsidRPr="00E203C9" w:rsidRDefault="004358AB" w:rsidP="00323B43"/>
    <w:sectPr w:rsidR="004358AB" w:rsidRPr="00E203C9" w:rsidSect="003B3448">
      <w:pgSz w:w="16838" w:h="11906" w:orient="landscape"/>
      <w:pgMar w:top="720" w:right="720" w:bottom="720" w:left="720" w:header="708" w:footer="708" w:gutter="0"/>
      <w:cols w:space="708"/>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1645" w:rsidRDefault="00B41645" w:rsidP="00E84E35">
      <w:pPr>
        <w:spacing w:after="0"/>
      </w:pPr>
      <w:r>
        <w:separator/>
      </w:r>
    </w:p>
  </w:endnote>
  <w:endnote w:type="continuationSeparator" w:id="0">
    <w:p w:rsidR="00B41645" w:rsidRDefault="00B41645" w:rsidP="00E84E3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方正小标宋简体">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1645" w:rsidRDefault="00B41645" w:rsidP="00E84E35">
      <w:pPr>
        <w:spacing w:after="0"/>
      </w:pPr>
      <w:r>
        <w:separator/>
      </w:r>
    </w:p>
  </w:footnote>
  <w:footnote w:type="continuationSeparator" w:id="0">
    <w:p w:rsidR="00B41645" w:rsidRDefault="00B41645" w:rsidP="00E84E35">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37B4"/>
    <w:rsid w:val="000948B3"/>
    <w:rsid w:val="000C37B4"/>
    <w:rsid w:val="000E57D7"/>
    <w:rsid w:val="00143DFF"/>
    <w:rsid w:val="00193B1F"/>
    <w:rsid w:val="001E3E90"/>
    <w:rsid w:val="00323B43"/>
    <w:rsid w:val="00340FA1"/>
    <w:rsid w:val="00382FA7"/>
    <w:rsid w:val="003B3448"/>
    <w:rsid w:val="003D37D8"/>
    <w:rsid w:val="004358AB"/>
    <w:rsid w:val="00777E25"/>
    <w:rsid w:val="007A5AB2"/>
    <w:rsid w:val="007B11AA"/>
    <w:rsid w:val="008406AC"/>
    <w:rsid w:val="008B7726"/>
    <w:rsid w:val="008F1F7F"/>
    <w:rsid w:val="00953346"/>
    <w:rsid w:val="00970F86"/>
    <w:rsid w:val="009971B6"/>
    <w:rsid w:val="009F7664"/>
    <w:rsid w:val="00A169CA"/>
    <w:rsid w:val="00AA6A57"/>
    <w:rsid w:val="00B02E10"/>
    <w:rsid w:val="00B41645"/>
    <w:rsid w:val="00C122CD"/>
    <w:rsid w:val="00CD1451"/>
    <w:rsid w:val="00E203C9"/>
    <w:rsid w:val="00E25F1B"/>
    <w:rsid w:val="00E84E35"/>
    <w:rsid w:val="00EA5365"/>
    <w:rsid w:val="00EB0D64"/>
    <w:rsid w:val="00F76DD1"/>
    <w:rsid w:val="00FC7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84E35"/>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rsid w:val="00E84E35"/>
    <w:rPr>
      <w:rFonts w:ascii="Tahoma" w:hAnsi="Tahoma"/>
      <w:sz w:val="18"/>
      <w:szCs w:val="18"/>
    </w:rPr>
  </w:style>
  <w:style w:type="paragraph" w:styleId="a4">
    <w:name w:val="footer"/>
    <w:basedOn w:val="a"/>
    <w:link w:val="Char0"/>
    <w:uiPriority w:val="99"/>
    <w:unhideWhenUsed/>
    <w:rsid w:val="00E84E35"/>
    <w:pPr>
      <w:tabs>
        <w:tab w:val="center" w:pos="4153"/>
        <w:tab w:val="right" w:pos="8306"/>
      </w:tabs>
    </w:pPr>
    <w:rPr>
      <w:sz w:val="18"/>
      <w:szCs w:val="18"/>
    </w:rPr>
  </w:style>
  <w:style w:type="character" w:customStyle="1" w:styleId="Char0">
    <w:name w:val="页脚 Char"/>
    <w:basedOn w:val="a0"/>
    <w:link w:val="a4"/>
    <w:uiPriority w:val="99"/>
    <w:rsid w:val="00E84E35"/>
    <w:rPr>
      <w:rFonts w:ascii="Tahoma" w:hAnsi="Tahoma"/>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84E35"/>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rsid w:val="00E84E35"/>
    <w:rPr>
      <w:rFonts w:ascii="Tahoma" w:hAnsi="Tahoma"/>
      <w:sz w:val="18"/>
      <w:szCs w:val="18"/>
    </w:rPr>
  </w:style>
  <w:style w:type="paragraph" w:styleId="a4">
    <w:name w:val="footer"/>
    <w:basedOn w:val="a"/>
    <w:link w:val="Char0"/>
    <w:uiPriority w:val="99"/>
    <w:unhideWhenUsed/>
    <w:rsid w:val="00E84E35"/>
    <w:pPr>
      <w:tabs>
        <w:tab w:val="center" w:pos="4153"/>
        <w:tab w:val="right" w:pos="8306"/>
      </w:tabs>
    </w:pPr>
    <w:rPr>
      <w:sz w:val="18"/>
      <w:szCs w:val="18"/>
    </w:rPr>
  </w:style>
  <w:style w:type="character" w:customStyle="1" w:styleId="Char0">
    <w:name w:val="页脚 Char"/>
    <w:basedOn w:val="a0"/>
    <w:link w:val="a4"/>
    <w:uiPriority w:val="99"/>
    <w:rsid w:val="00E84E35"/>
    <w:rPr>
      <w:rFonts w:ascii="Tahoma" w:hAnsi="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0110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923</TotalTime>
  <Pages>17</Pages>
  <Words>1874</Words>
  <Characters>10685</Characters>
  <Application>Microsoft Office Word</Application>
  <DocSecurity>0</DocSecurity>
  <Lines>89</Lines>
  <Paragraphs>25</Paragraphs>
  <ScaleCrop>false</ScaleCrop>
  <Company>Microsoft</Company>
  <LinksUpToDate>false</LinksUpToDate>
  <CharactersWithSpaces>12534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Microsoft</cp:lastModifiedBy>
  <cp:revision>13</cp:revision>
  <cp:lastPrinted>2020-09-17T08:06:00Z</cp:lastPrinted>
  <dcterms:created xsi:type="dcterms:W3CDTF">2020-09-29T02:04:00Z</dcterms:created>
  <dcterms:modified xsi:type="dcterms:W3CDTF">2020-10-06T00:23:00Z</dcterms:modified>
</cp:coreProperties>
</file>